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56" w:rsidRPr="004877CF" w:rsidRDefault="00AE7756" w:rsidP="0034123A">
      <w:pPr>
        <w:jc w:val="center"/>
        <w:rPr>
          <w:b/>
          <w:sz w:val="26"/>
          <w:szCs w:val="26"/>
        </w:rPr>
      </w:pPr>
      <w:r>
        <w:rPr>
          <w:b/>
          <w:sz w:val="26"/>
          <w:szCs w:val="26"/>
        </w:rPr>
        <w:t>П</w:t>
      </w:r>
      <w:r w:rsidRPr="004877CF">
        <w:rPr>
          <w:b/>
          <w:sz w:val="26"/>
          <w:szCs w:val="26"/>
        </w:rPr>
        <w:t>ротокол  № 4</w:t>
      </w:r>
    </w:p>
    <w:p w:rsidR="00AE7756" w:rsidRPr="004877CF" w:rsidRDefault="00AE7756" w:rsidP="0034123A">
      <w:pPr>
        <w:jc w:val="center"/>
        <w:rPr>
          <w:b/>
          <w:sz w:val="26"/>
          <w:szCs w:val="26"/>
        </w:rPr>
      </w:pPr>
      <w:r w:rsidRPr="004877CF">
        <w:rPr>
          <w:b/>
          <w:sz w:val="26"/>
          <w:szCs w:val="26"/>
        </w:rPr>
        <w:t>Заседания Думы Черемховского районного муниципального образования</w:t>
      </w:r>
    </w:p>
    <w:p w:rsidR="00AE7756" w:rsidRPr="004877CF" w:rsidRDefault="00AE7756" w:rsidP="0034123A">
      <w:pPr>
        <w:tabs>
          <w:tab w:val="left" w:pos="2955"/>
        </w:tabs>
        <w:jc w:val="center"/>
        <w:rPr>
          <w:b/>
          <w:sz w:val="26"/>
          <w:szCs w:val="26"/>
        </w:rPr>
      </w:pPr>
      <w:r w:rsidRPr="004877CF">
        <w:rPr>
          <w:b/>
          <w:sz w:val="26"/>
          <w:szCs w:val="26"/>
        </w:rPr>
        <w:t>(шестого созыва)</w:t>
      </w:r>
    </w:p>
    <w:p w:rsidR="00AE7756" w:rsidRPr="004877CF" w:rsidRDefault="00AE7756" w:rsidP="0034123A">
      <w:pPr>
        <w:tabs>
          <w:tab w:val="left" w:pos="2955"/>
        </w:tabs>
        <w:jc w:val="center"/>
        <w:rPr>
          <w:b/>
          <w:sz w:val="26"/>
          <w:szCs w:val="26"/>
        </w:rPr>
      </w:pPr>
    </w:p>
    <w:p w:rsidR="00AE7756" w:rsidRPr="004877CF" w:rsidRDefault="00AE7756" w:rsidP="00453B38">
      <w:pPr>
        <w:tabs>
          <w:tab w:val="left" w:pos="4620"/>
          <w:tab w:val="left" w:pos="7755"/>
        </w:tabs>
        <w:ind w:right="76"/>
        <w:jc w:val="center"/>
        <w:rPr>
          <w:b/>
          <w:sz w:val="26"/>
          <w:szCs w:val="26"/>
        </w:rPr>
      </w:pPr>
      <w:r w:rsidRPr="004877CF">
        <w:rPr>
          <w:b/>
          <w:sz w:val="26"/>
          <w:szCs w:val="26"/>
        </w:rPr>
        <w:t>от 24 декабря 2014 года                                                                 г. Черемхово</w:t>
      </w:r>
    </w:p>
    <w:p w:rsidR="00AE7756" w:rsidRPr="004877CF" w:rsidRDefault="00AE7756" w:rsidP="00840891">
      <w:pPr>
        <w:tabs>
          <w:tab w:val="left" w:pos="7755"/>
        </w:tabs>
        <w:jc w:val="both"/>
        <w:rPr>
          <w:b/>
          <w:sz w:val="26"/>
          <w:szCs w:val="26"/>
        </w:rPr>
      </w:pPr>
    </w:p>
    <w:p w:rsidR="00AE7756" w:rsidRPr="004877CF" w:rsidRDefault="00AE7756" w:rsidP="00840891">
      <w:pPr>
        <w:tabs>
          <w:tab w:val="left" w:pos="7755"/>
        </w:tabs>
        <w:jc w:val="both"/>
        <w:rPr>
          <w:b/>
          <w:sz w:val="26"/>
          <w:szCs w:val="26"/>
        </w:rPr>
      </w:pPr>
      <w:r w:rsidRPr="004877CF">
        <w:rPr>
          <w:b/>
          <w:sz w:val="26"/>
          <w:szCs w:val="26"/>
        </w:rPr>
        <w:t>Присутствовали:</w:t>
      </w:r>
    </w:p>
    <w:p w:rsidR="00AE7756" w:rsidRPr="004877CF" w:rsidRDefault="00AE7756" w:rsidP="00840891">
      <w:pPr>
        <w:tabs>
          <w:tab w:val="left" w:pos="7755"/>
        </w:tabs>
        <w:jc w:val="both"/>
        <w:rPr>
          <w:sz w:val="26"/>
          <w:szCs w:val="26"/>
        </w:rPr>
      </w:pPr>
    </w:p>
    <w:p w:rsidR="00AE7756" w:rsidRPr="004877CF" w:rsidRDefault="00AE7756" w:rsidP="00840891">
      <w:pPr>
        <w:tabs>
          <w:tab w:val="left" w:pos="7755"/>
        </w:tabs>
        <w:jc w:val="both"/>
        <w:rPr>
          <w:b/>
          <w:sz w:val="26"/>
          <w:szCs w:val="26"/>
        </w:rPr>
      </w:pPr>
      <w:r w:rsidRPr="004877CF">
        <w:rPr>
          <w:b/>
          <w:sz w:val="26"/>
          <w:szCs w:val="26"/>
        </w:rPr>
        <w:t xml:space="preserve">                              Депутаты Думы:</w:t>
      </w:r>
    </w:p>
    <w:p w:rsidR="00AE7756" w:rsidRPr="004877CF" w:rsidRDefault="00AE7756" w:rsidP="00840891">
      <w:pPr>
        <w:tabs>
          <w:tab w:val="left" w:pos="7755"/>
        </w:tabs>
        <w:jc w:val="both"/>
        <w:rPr>
          <w:sz w:val="26"/>
          <w:szCs w:val="26"/>
        </w:rPr>
      </w:pPr>
      <w:r w:rsidRPr="004877CF">
        <w:rPr>
          <w:sz w:val="26"/>
          <w:szCs w:val="26"/>
        </w:rPr>
        <w:t>1.Туркина Галина Михайловна, округ № 2</w:t>
      </w:r>
    </w:p>
    <w:p w:rsidR="00AE7756" w:rsidRPr="004877CF" w:rsidRDefault="00AE7756" w:rsidP="00840891">
      <w:pPr>
        <w:tabs>
          <w:tab w:val="left" w:pos="7755"/>
        </w:tabs>
        <w:jc w:val="both"/>
        <w:rPr>
          <w:sz w:val="26"/>
          <w:szCs w:val="26"/>
        </w:rPr>
      </w:pPr>
      <w:r w:rsidRPr="004877CF">
        <w:rPr>
          <w:sz w:val="26"/>
          <w:szCs w:val="26"/>
        </w:rPr>
        <w:t>2.Григоренко Ольга Михайловна, округ № 3</w:t>
      </w:r>
    </w:p>
    <w:p w:rsidR="00AE7756" w:rsidRPr="004877CF" w:rsidRDefault="00AE7756" w:rsidP="004877CF">
      <w:pPr>
        <w:tabs>
          <w:tab w:val="left" w:pos="7755"/>
        </w:tabs>
        <w:jc w:val="both"/>
        <w:rPr>
          <w:sz w:val="26"/>
          <w:szCs w:val="26"/>
        </w:rPr>
      </w:pPr>
      <w:r w:rsidRPr="004877CF">
        <w:rPr>
          <w:sz w:val="26"/>
          <w:szCs w:val="26"/>
        </w:rPr>
        <w:t>3.Ярошевич Татьяна Анатольевна, округ № 8</w:t>
      </w:r>
    </w:p>
    <w:p w:rsidR="00AE7756" w:rsidRPr="004877CF" w:rsidRDefault="00AE7756" w:rsidP="004877CF">
      <w:pPr>
        <w:pStyle w:val="ListParagraph"/>
        <w:spacing w:line="240" w:lineRule="auto"/>
        <w:ind w:left="0"/>
        <w:jc w:val="both"/>
        <w:rPr>
          <w:sz w:val="26"/>
          <w:szCs w:val="26"/>
        </w:rPr>
      </w:pPr>
      <w:r w:rsidRPr="004877CF">
        <w:rPr>
          <w:sz w:val="26"/>
          <w:szCs w:val="26"/>
        </w:rPr>
        <w:t>4.Геворгян Арамаис Валерьевич, округ № 9</w:t>
      </w:r>
    </w:p>
    <w:p w:rsidR="00AE7756" w:rsidRPr="004877CF" w:rsidRDefault="00AE7756" w:rsidP="004877CF">
      <w:pPr>
        <w:pStyle w:val="ListParagraph"/>
        <w:spacing w:line="240" w:lineRule="auto"/>
        <w:ind w:left="0"/>
        <w:jc w:val="both"/>
        <w:rPr>
          <w:sz w:val="26"/>
          <w:szCs w:val="26"/>
        </w:rPr>
      </w:pPr>
      <w:r w:rsidRPr="004877CF">
        <w:rPr>
          <w:sz w:val="26"/>
          <w:szCs w:val="26"/>
        </w:rPr>
        <w:t>5.Бакаев Павел Николаевич, округ № 10</w:t>
      </w:r>
    </w:p>
    <w:p w:rsidR="00AE7756" w:rsidRPr="004877CF" w:rsidRDefault="00AE7756" w:rsidP="004877CF">
      <w:pPr>
        <w:pStyle w:val="ListParagraph"/>
        <w:spacing w:line="240" w:lineRule="auto"/>
        <w:ind w:left="0"/>
        <w:jc w:val="both"/>
        <w:rPr>
          <w:sz w:val="26"/>
          <w:szCs w:val="26"/>
        </w:rPr>
      </w:pPr>
      <w:r w:rsidRPr="004877CF">
        <w:rPr>
          <w:sz w:val="26"/>
          <w:szCs w:val="26"/>
        </w:rPr>
        <w:t>6.Кулаков Александр Павлович, округ №11</w:t>
      </w:r>
    </w:p>
    <w:p w:rsidR="00AE7756" w:rsidRPr="004877CF" w:rsidRDefault="00AE7756" w:rsidP="004877CF">
      <w:pPr>
        <w:pStyle w:val="ListParagraph"/>
        <w:spacing w:line="240" w:lineRule="auto"/>
        <w:ind w:left="0"/>
        <w:jc w:val="both"/>
        <w:rPr>
          <w:sz w:val="26"/>
          <w:szCs w:val="26"/>
        </w:rPr>
      </w:pPr>
      <w:r w:rsidRPr="004877CF">
        <w:rPr>
          <w:sz w:val="26"/>
          <w:szCs w:val="26"/>
        </w:rPr>
        <w:t>7.Ткачева Светлана Юрьевна, округ № 12.</w:t>
      </w:r>
    </w:p>
    <w:p w:rsidR="00AE7756" w:rsidRPr="004877CF" w:rsidRDefault="00AE7756" w:rsidP="004877CF">
      <w:pPr>
        <w:pStyle w:val="ListParagraph"/>
        <w:spacing w:line="240" w:lineRule="auto"/>
        <w:ind w:left="0"/>
        <w:jc w:val="both"/>
        <w:rPr>
          <w:sz w:val="26"/>
          <w:szCs w:val="26"/>
        </w:rPr>
      </w:pPr>
      <w:r w:rsidRPr="004877CF">
        <w:rPr>
          <w:sz w:val="26"/>
          <w:szCs w:val="26"/>
        </w:rPr>
        <w:t>8.Егоров Андрей Георгиевич, округ № 13.</w:t>
      </w:r>
    </w:p>
    <w:p w:rsidR="00AE7756" w:rsidRPr="004877CF" w:rsidRDefault="00AE7756" w:rsidP="004877CF">
      <w:pPr>
        <w:pStyle w:val="ListParagraph"/>
        <w:spacing w:line="240" w:lineRule="auto"/>
        <w:ind w:left="0"/>
        <w:jc w:val="both"/>
        <w:rPr>
          <w:sz w:val="26"/>
          <w:szCs w:val="26"/>
        </w:rPr>
      </w:pPr>
      <w:r w:rsidRPr="004877CF">
        <w:rPr>
          <w:sz w:val="26"/>
          <w:szCs w:val="26"/>
        </w:rPr>
        <w:t>9.Назаров Эдуард Александрович, округ №14.</w:t>
      </w:r>
    </w:p>
    <w:p w:rsidR="00AE7756" w:rsidRPr="004877CF" w:rsidRDefault="00AE7756" w:rsidP="004877CF">
      <w:pPr>
        <w:pStyle w:val="ListParagraph"/>
        <w:spacing w:line="240" w:lineRule="auto"/>
        <w:ind w:left="0"/>
        <w:jc w:val="both"/>
        <w:rPr>
          <w:sz w:val="26"/>
          <w:szCs w:val="26"/>
        </w:rPr>
      </w:pPr>
      <w:r w:rsidRPr="004877CF">
        <w:rPr>
          <w:sz w:val="26"/>
          <w:szCs w:val="26"/>
        </w:rPr>
        <w:t>10.Дорофеева Тамара Александровна, округ № 15.</w:t>
      </w:r>
    </w:p>
    <w:p w:rsidR="00AE7756" w:rsidRPr="004877CF" w:rsidRDefault="00AE7756" w:rsidP="004877CF">
      <w:pPr>
        <w:tabs>
          <w:tab w:val="num" w:pos="284"/>
          <w:tab w:val="left" w:pos="7755"/>
        </w:tabs>
        <w:jc w:val="both"/>
        <w:rPr>
          <w:b/>
          <w:sz w:val="26"/>
          <w:szCs w:val="26"/>
        </w:rPr>
      </w:pPr>
      <w:r w:rsidRPr="004877CF">
        <w:rPr>
          <w:b/>
          <w:sz w:val="26"/>
          <w:szCs w:val="26"/>
        </w:rPr>
        <w:t>Принимали участие:</w:t>
      </w:r>
    </w:p>
    <w:p w:rsidR="00AE7756" w:rsidRPr="004877CF" w:rsidRDefault="00AE7756" w:rsidP="004877CF">
      <w:pPr>
        <w:pStyle w:val="ListParagraph"/>
        <w:spacing w:line="240" w:lineRule="auto"/>
        <w:ind w:left="0"/>
        <w:jc w:val="both"/>
        <w:rPr>
          <w:sz w:val="26"/>
          <w:szCs w:val="26"/>
        </w:rPr>
      </w:pPr>
      <w:r w:rsidRPr="004877CF">
        <w:rPr>
          <w:sz w:val="26"/>
          <w:szCs w:val="26"/>
        </w:rPr>
        <w:t>1.Побойкин Виктор Леонидович, мэр Черемховского районного  муниципального образования.</w:t>
      </w:r>
    </w:p>
    <w:p w:rsidR="00AE7756" w:rsidRPr="004877CF" w:rsidRDefault="00AE7756" w:rsidP="004877CF">
      <w:pPr>
        <w:pStyle w:val="ListParagraph"/>
        <w:spacing w:line="240" w:lineRule="auto"/>
        <w:ind w:left="0"/>
        <w:jc w:val="both"/>
        <w:rPr>
          <w:sz w:val="26"/>
          <w:szCs w:val="26"/>
        </w:rPr>
      </w:pPr>
      <w:r w:rsidRPr="004877CF">
        <w:rPr>
          <w:sz w:val="26"/>
          <w:szCs w:val="26"/>
        </w:rPr>
        <w:t>2.Тугаринова Ирина Александровна, первый заместитель мэра.</w:t>
      </w:r>
    </w:p>
    <w:p w:rsidR="00AE7756" w:rsidRPr="004877CF" w:rsidRDefault="00AE7756" w:rsidP="004877CF">
      <w:pPr>
        <w:pStyle w:val="ListParagraph"/>
        <w:tabs>
          <w:tab w:val="left" w:pos="7755"/>
        </w:tabs>
        <w:spacing w:line="240" w:lineRule="auto"/>
        <w:ind w:left="0"/>
        <w:jc w:val="both"/>
        <w:rPr>
          <w:sz w:val="26"/>
          <w:szCs w:val="26"/>
        </w:rPr>
      </w:pPr>
      <w:r w:rsidRPr="004877CF">
        <w:rPr>
          <w:sz w:val="26"/>
          <w:szCs w:val="26"/>
        </w:rPr>
        <w:t>3.Беляева Екатерина Владимировна, заместитель мэра по социальным вопросам.</w:t>
      </w:r>
    </w:p>
    <w:p w:rsidR="00AE7756" w:rsidRPr="004877CF" w:rsidRDefault="00AE7756" w:rsidP="004877CF">
      <w:pPr>
        <w:pStyle w:val="ListParagraph"/>
        <w:tabs>
          <w:tab w:val="left" w:pos="7755"/>
        </w:tabs>
        <w:spacing w:line="240" w:lineRule="auto"/>
        <w:ind w:left="0"/>
        <w:jc w:val="both"/>
        <w:rPr>
          <w:sz w:val="26"/>
          <w:szCs w:val="26"/>
        </w:rPr>
      </w:pPr>
      <w:r w:rsidRPr="004877CF">
        <w:rPr>
          <w:sz w:val="26"/>
          <w:szCs w:val="26"/>
        </w:rPr>
        <w:t>4.Веретнова Тамара Степановна, руководитель аппарата администрации.</w:t>
      </w:r>
    </w:p>
    <w:p w:rsidR="00AE7756" w:rsidRPr="004877CF" w:rsidRDefault="00AE7756" w:rsidP="004877CF">
      <w:pPr>
        <w:pStyle w:val="ListParagraph"/>
        <w:tabs>
          <w:tab w:val="left" w:pos="7755"/>
        </w:tabs>
        <w:spacing w:line="240" w:lineRule="auto"/>
        <w:ind w:left="0"/>
        <w:jc w:val="both"/>
        <w:rPr>
          <w:sz w:val="26"/>
          <w:szCs w:val="26"/>
        </w:rPr>
      </w:pPr>
      <w:r w:rsidRPr="004877CF">
        <w:rPr>
          <w:sz w:val="26"/>
          <w:szCs w:val="26"/>
        </w:rPr>
        <w:t>5.Кудлай Анна Анатольевна, руководитель контрольно-счетной палаты.</w:t>
      </w:r>
    </w:p>
    <w:p w:rsidR="00AE7756" w:rsidRPr="004877CF" w:rsidRDefault="00AE7756" w:rsidP="004877CF">
      <w:pPr>
        <w:pStyle w:val="ListParagraph"/>
        <w:tabs>
          <w:tab w:val="left" w:pos="7755"/>
        </w:tabs>
        <w:spacing w:line="240" w:lineRule="auto"/>
        <w:ind w:left="0"/>
        <w:jc w:val="both"/>
        <w:rPr>
          <w:sz w:val="26"/>
          <w:szCs w:val="26"/>
        </w:rPr>
      </w:pPr>
      <w:r w:rsidRPr="004877CF">
        <w:rPr>
          <w:sz w:val="26"/>
          <w:szCs w:val="26"/>
        </w:rPr>
        <w:t>6.Ермаков Сергей Анатольевич, начальник отдела правового обеспечения.</w:t>
      </w:r>
    </w:p>
    <w:p w:rsidR="00AE7756" w:rsidRPr="004877CF" w:rsidRDefault="00AE7756" w:rsidP="004877CF">
      <w:pPr>
        <w:pStyle w:val="ListParagraph"/>
        <w:tabs>
          <w:tab w:val="left" w:pos="7755"/>
        </w:tabs>
        <w:spacing w:line="240" w:lineRule="auto"/>
        <w:ind w:left="0"/>
        <w:jc w:val="both"/>
        <w:rPr>
          <w:sz w:val="26"/>
          <w:szCs w:val="26"/>
        </w:rPr>
      </w:pPr>
      <w:r w:rsidRPr="004877CF">
        <w:rPr>
          <w:sz w:val="26"/>
          <w:szCs w:val="26"/>
        </w:rPr>
        <w:t>7.Волынкина Жанна Викторовна, начальник финансового управления.</w:t>
      </w:r>
    </w:p>
    <w:p w:rsidR="00AE7756" w:rsidRPr="004877CF" w:rsidRDefault="00AE7756" w:rsidP="004877CF">
      <w:pPr>
        <w:tabs>
          <w:tab w:val="left" w:pos="7755"/>
        </w:tabs>
        <w:jc w:val="both"/>
        <w:rPr>
          <w:b/>
          <w:sz w:val="26"/>
          <w:szCs w:val="26"/>
        </w:rPr>
      </w:pPr>
      <w:r w:rsidRPr="004877CF">
        <w:rPr>
          <w:b/>
          <w:sz w:val="26"/>
          <w:szCs w:val="26"/>
        </w:rPr>
        <w:t>Приглашённые:</w:t>
      </w:r>
    </w:p>
    <w:p w:rsidR="00AE7756" w:rsidRPr="004877CF" w:rsidRDefault="00AE7756" w:rsidP="004877CF">
      <w:pPr>
        <w:tabs>
          <w:tab w:val="left" w:pos="7755"/>
        </w:tabs>
        <w:jc w:val="both"/>
        <w:rPr>
          <w:sz w:val="26"/>
          <w:szCs w:val="26"/>
        </w:rPr>
      </w:pPr>
      <w:r w:rsidRPr="004877CF">
        <w:rPr>
          <w:sz w:val="26"/>
          <w:szCs w:val="26"/>
        </w:rPr>
        <w:t>1. Наталья Алексеевна Шевченко, старший помощник прокурора.</w:t>
      </w:r>
    </w:p>
    <w:p w:rsidR="00AE7756" w:rsidRPr="004877CF" w:rsidRDefault="00AE7756" w:rsidP="004877CF">
      <w:pPr>
        <w:tabs>
          <w:tab w:val="left" w:pos="7755"/>
        </w:tabs>
        <w:jc w:val="both"/>
        <w:rPr>
          <w:sz w:val="26"/>
          <w:szCs w:val="26"/>
        </w:rPr>
      </w:pPr>
      <w:r w:rsidRPr="004877CF">
        <w:rPr>
          <w:b/>
          <w:sz w:val="26"/>
          <w:szCs w:val="26"/>
        </w:rPr>
        <w:t>Представители СМИ:</w:t>
      </w:r>
    </w:p>
    <w:p w:rsidR="00AE7756" w:rsidRPr="004877CF" w:rsidRDefault="00AE7756" w:rsidP="004877CF">
      <w:pPr>
        <w:tabs>
          <w:tab w:val="left" w:pos="7755"/>
        </w:tabs>
        <w:jc w:val="both"/>
        <w:rPr>
          <w:sz w:val="26"/>
          <w:szCs w:val="26"/>
        </w:rPr>
      </w:pPr>
      <w:r w:rsidRPr="004877CF">
        <w:rPr>
          <w:sz w:val="26"/>
          <w:szCs w:val="26"/>
        </w:rPr>
        <w:t>1</w:t>
      </w:r>
      <w:r>
        <w:rPr>
          <w:sz w:val="26"/>
          <w:szCs w:val="26"/>
        </w:rPr>
        <w:t xml:space="preserve">.Каркушко Ирина Анатольевна,  заместитель редактора </w:t>
      </w:r>
      <w:r w:rsidRPr="004877CF">
        <w:rPr>
          <w:sz w:val="26"/>
          <w:szCs w:val="26"/>
        </w:rPr>
        <w:t>газеты «Моё село, край Черемховский».</w:t>
      </w: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r w:rsidRPr="004877CF">
        <w:rPr>
          <w:b/>
          <w:sz w:val="26"/>
          <w:szCs w:val="26"/>
        </w:rPr>
        <w:t xml:space="preserve"> </w:t>
      </w: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p>
    <w:p w:rsidR="00AE7756" w:rsidRPr="004877CF" w:rsidRDefault="00AE7756" w:rsidP="004877CF">
      <w:pPr>
        <w:tabs>
          <w:tab w:val="left" w:pos="7755"/>
        </w:tabs>
        <w:jc w:val="both"/>
        <w:rPr>
          <w:b/>
          <w:sz w:val="26"/>
          <w:szCs w:val="26"/>
        </w:rPr>
      </w:pPr>
      <w:r w:rsidRPr="004877CF">
        <w:rPr>
          <w:b/>
          <w:sz w:val="26"/>
          <w:szCs w:val="26"/>
        </w:rPr>
        <w:t>Слушали Ярошевич</w:t>
      </w:r>
      <w:r w:rsidRPr="004877CF">
        <w:rPr>
          <w:b/>
          <w:i/>
          <w:sz w:val="26"/>
          <w:szCs w:val="26"/>
        </w:rPr>
        <w:t xml:space="preserve"> </w:t>
      </w:r>
      <w:r w:rsidRPr="004877CF">
        <w:rPr>
          <w:b/>
          <w:sz w:val="26"/>
          <w:szCs w:val="26"/>
        </w:rPr>
        <w:t>Татьяну Анатольевну:</w:t>
      </w:r>
      <w:r w:rsidRPr="004877CF">
        <w:rPr>
          <w:sz w:val="26"/>
          <w:szCs w:val="26"/>
        </w:rPr>
        <w:t xml:space="preserve"> </w:t>
      </w:r>
      <w:r w:rsidRPr="004877CF">
        <w:rPr>
          <w:b/>
          <w:sz w:val="26"/>
          <w:szCs w:val="26"/>
        </w:rPr>
        <w:t>председателя Думы Черемховского районного муниципального образования</w:t>
      </w:r>
      <w:r w:rsidRPr="004877CF">
        <w:rPr>
          <w:b/>
          <w:i/>
          <w:sz w:val="26"/>
          <w:szCs w:val="26"/>
        </w:rPr>
        <w:t>.</w:t>
      </w:r>
    </w:p>
    <w:p w:rsidR="00AE7756" w:rsidRPr="004877CF" w:rsidRDefault="00AE7756" w:rsidP="004877CF">
      <w:pPr>
        <w:tabs>
          <w:tab w:val="left" w:pos="7755"/>
        </w:tabs>
        <w:jc w:val="both"/>
        <w:rPr>
          <w:b/>
          <w:i/>
          <w:sz w:val="26"/>
          <w:szCs w:val="26"/>
        </w:rPr>
      </w:pPr>
    </w:p>
    <w:p w:rsidR="00AE7756" w:rsidRPr="004877CF" w:rsidRDefault="00AE7756" w:rsidP="004877CF">
      <w:pPr>
        <w:tabs>
          <w:tab w:val="left" w:pos="7755"/>
        </w:tabs>
        <w:jc w:val="both"/>
        <w:rPr>
          <w:b/>
          <w:i/>
          <w:sz w:val="26"/>
          <w:szCs w:val="26"/>
        </w:rPr>
      </w:pPr>
      <w:r w:rsidRPr="004877CF">
        <w:rPr>
          <w:sz w:val="26"/>
          <w:szCs w:val="26"/>
        </w:rPr>
        <w:t>Татьяна Анатольевна сообщила, что из 15 депутатов на заседании присутствуют 10. Отсутствует по уважительной причине 5. Заседание при такой явке считается правомочным.</w:t>
      </w:r>
    </w:p>
    <w:p w:rsidR="00AE7756" w:rsidRPr="004877CF" w:rsidRDefault="00AE7756" w:rsidP="004877CF">
      <w:pPr>
        <w:tabs>
          <w:tab w:val="left" w:pos="7755"/>
        </w:tabs>
        <w:jc w:val="both"/>
        <w:rPr>
          <w:sz w:val="26"/>
          <w:szCs w:val="26"/>
        </w:rPr>
      </w:pPr>
      <w:r w:rsidRPr="004877CF">
        <w:rPr>
          <w:sz w:val="26"/>
          <w:szCs w:val="26"/>
        </w:rPr>
        <w:t>На  4-ое заседание Думы Черемховского района шестого созыва  было вынесено 5 вопросов.</w:t>
      </w:r>
    </w:p>
    <w:p w:rsidR="00AE7756" w:rsidRPr="004877CF" w:rsidRDefault="00AE7756" w:rsidP="004877CF">
      <w:pPr>
        <w:tabs>
          <w:tab w:val="left" w:pos="7755"/>
        </w:tabs>
        <w:jc w:val="both"/>
        <w:rPr>
          <w:sz w:val="26"/>
          <w:szCs w:val="26"/>
        </w:rPr>
      </w:pPr>
      <w:r w:rsidRPr="004877CF">
        <w:rPr>
          <w:sz w:val="26"/>
          <w:szCs w:val="26"/>
        </w:rPr>
        <w:t>Татьяна Анатольевна зачитала проект повестки заседания:</w:t>
      </w:r>
    </w:p>
    <w:p w:rsidR="00AE7756" w:rsidRPr="004877CF" w:rsidRDefault="00AE7756" w:rsidP="004877CF">
      <w:pPr>
        <w:tabs>
          <w:tab w:val="left" w:pos="7755"/>
        </w:tabs>
        <w:jc w:val="both"/>
        <w:rPr>
          <w:sz w:val="26"/>
          <w:szCs w:val="26"/>
        </w:rPr>
      </w:pPr>
    </w:p>
    <w:p w:rsidR="00AE7756" w:rsidRPr="004877CF" w:rsidRDefault="00AE7756" w:rsidP="004877CF">
      <w:pPr>
        <w:jc w:val="both"/>
        <w:rPr>
          <w:sz w:val="26"/>
          <w:szCs w:val="26"/>
        </w:rPr>
      </w:pPr>
      <w:r w:rsidRPr="004877CF">
        <w:rPr>
          <w:sz w:val="26"/>
          <w:szCs w:val="26"/>
        </w:rPr>
        <w:t>1. 10.00-10.10 «О внесении изменений и дополнений в Устав Черемховского районного муниципального образования»</w:t>
      </w:r>
    </w:p>
    <w:p w:rsidR="00AE7756" w:rsidRPr="004877CF" w:rsidRDefault="00AE7756" w:rsidP="004877CF">
      <w:pPr>
        <w:jc w:val="both"/>
        <w:rPr>
          <w:sz w:val="26"/>
          <w:szCs w:val="26"/>
        </w:rPr>
      </w:pPr>
      <w:r w:rsidRPr="004877CF">
        <w:rPr>
          <w:sz w:val="26"/>
          <w:szCs w:val="26"/>
          <w:u w:val="single"/>
        </w:rPr>
        <w:t>Докладывает:</w:t>
      </w:r>
      <w:r w:rsidRPr="004877CF">
        <w:rPr>
          <w:sz w:val="26"/>
          <w:szCs w:val="26"/>
        </w:rPr>
        <w:t xml:space="preserve">  Сергей Анатольевич Ермаков, начальник отдела правового обеспечения</w:t>
      </w:r>
    </w:p>
    <w:p w:rsidR="00AE7756" w:rsidRPr="004877CF" w:rsidRDefault="00AE7756" w:rsidP="004877CF">
      <w:pPr>
        <w:jc w:val="both"/>
        <w:rPr>
          <w:sz w:val="26"/>
          <w:szCs w:val="26"/>
        </w:rPr>
      </w:pPr>
    </w:p>
    <w:p w:rsidR="00AE7756" w:rsidRPr="004877CF" w:rsidRDefault="00AE7756" w:rsidP="004877CF">
      <w:pPr>
        <w:jc w:val="both"/>
        <w:rPr>
          <w:sz w:val="26"/>
          <w:szCs w:val="26"/>
        </w:rPr>
      </w:pPr>
      <w:r w:rsidRPr="004877CF">
        <w:rPr>
          <w:sz w:val="26"/>
          <w:szCs w:val="26"/>
        </w:rPr>
        <w:t>2. 10.10-10.20 О внесении изменений в Порядок проведения антикоррупционной экспертизы нормативных правовых актов и проектов нормативных правовых актов Думы Черемховского районного муниципального образования, утвержденный решением Думы от 24.05.2013 № 265</w:t>
      </w:r>
    </w:p>
    <w:p w:rsidR="00AE7756" w:rsidRPr="004877CF" w:rsidRDefault="00AE7756" w:rsidP="004877CF">
      <w:pPr>
        <w:jc w:val="both"/>
        <w:rPr>
          <w:sz w:val="26"/>
          <w:szCs w:val="26"/>
        </w:rPr>
      </w:pPr>
      <w:r w:rsidRPr="004877CF">
        <w:rPr>
          <w:sz w:val="26"/>
          <w:szCs w:val="26"/>
          <w:u w:val="single"/>
        </w:rPr>
        <w:t>Докладывает:</w:t>
      </w:r>
      <w:r w:rsidRPr="004877CF">
        <w:rPr>
          <w:sz w:val="26"/>
          <w:szCs w:val="26"/>
        </w:rPr>
        <w:t xml:space="preserve"> Сергей Анатольевич Ермаков, начальник отдела правового обеспечения</w:t>
      </w:r>
    </w:p>
    <w:p w:rsidR="00AE7756" w:rsidRPr="004877CF" w:rsidRDefault="00AE7756" w:rsidP="004877CF">
      <w:pPr>
        <w:jc w:val="both"/>
        <w:rPr>
          <w:sz w:val="26"/>
          <w:szCs w:val="26"/>
        </w:rPr>
      </w:pPr>
    </w:p>
    <w:p w:rsidR="00AE7756" w:rsidRPr="004877CF" w:rsidRDefault="00AE7756" w:rsidP="004877CF">
      <w:pPr>
        <w:jc w:val="both"/>
        <w:rPr>
          <w:sz w:val="26"/>
          <w:szCs w:val="26"/>
        </w:rPr>
      </w:pPr>
      <w:r w:rsidRPr="004877CF">
        <w:rPr>
          <w:sz w:val="26"/>
          <w:szCs w:val="26"/>
        </w:rPr>
        <w:t>3. 10.20-10-35 О бюджете Черемховского районного муниципального образования на 2015 год и на плановый период 2016 и 2017 годов.</w:t>
      </w:r>
    </w:p>
    <w:p w:rsidR="00AE7756" w:rsidRPr="004877CF" w:rsidRDefault="00AE7756" w:rsidP="004877CF">
      <w:pPr>
        <w:jc w:val="both"/>
        <w:rPr>
          <w:sz w:val="26"/>
          <w:szCs w:val="26"/>
        </w:rPr>
      </w:pPr>
      <w:r w:rsidRPr="004877CF">
        <w:rPr>
          <w:sz w:val="26"/>
          <w:szCs w:val="26"/>
          <w:u w:val="single"/>
        </w:rPr>
        <w:t>Докладывает:</w:t>
      </w:r>
      <w:r w:rsidRPr="004877CF">
        <w:rPr>
          <w:sz w:val="26"/>
          <w:szCs w:val="26"/>
        </w:rPr>
        <w:t xml:space="preserve">  Жанна Викторовна Волынкина, начальник финансового управления</w:t>
      </w:r>
    </w:p>
    <w:p w:rsidR="00AE7756" w:rsidRPr="004877CF" w:rsidRDefault="00AE7756" w:rsidP="004877CF">
      <w:pPr>
        <w:jc w:val="both"/>
        <w:rPr>
          <w:sz w:val="26"/>
          <w:szCs w:val="26"/>
        </w:rPr>
      </w:pPr>
    </w:p>
    <w:p w:rsidR="00AE7756" w:rsidRPr="004877CF" w:rsidRDefault="00AE7756" w:rsidP="004877CF">
      <w:pPr>
        <w:jc w:val="both"/>
        <w:rPr>
          <w:sz w:val="26"/>
          <w:szCs w:val="26"/>
        </w:rPr>
      </w:pPr>
      <w:r w:rsidRPr="004877CF">
        <w:rPr>
          <w:sz w:val="26"/>
          <w:szCs w:val="26"/>
        </w:rPr>
        <w:t>4. 10.35-10.40 О внесении изменений и дополнений в решение Думы Черемховского районного муниципального образования от 25.12.2013 № 290 «О бюджете Черемховского районного муниципального образования на 2014 год и на плановый период 2015 и 2016 годов»</w:t>
      </w:r>
    </w:p>
    <w:p w:rsidR="00AE7756" w:rsidRPr="004877CF" w:rsidRDefault="00AE7756" w:rsidP="004877CF">
      <w:pPr>
        <w:jc w:val="both"/>
        <w:rPr>
          <w:sz w:val="26"/>
          <w:szCs w:val="26"/>
        </w:rPr>
      </w:pPr>
      <w:r w:rsidRPr="004877CF">
        <w:rPr>
          <w:sz w:val="26"/>
          <w:szCs w:val="26"/>
          <w:u w:val="single"/>
        </w:rPr>
        <w:t>Докладывает:</w:t>
      </w:r>
      <w:r w:rsidRPr="004877CF">
        <w:rPr>
          <w:sz w:val="26"/>
          <w:szCs w:val="26"/>
        </w:rPr>
        <w:t xml:space="preserve">  Жанна Викторовна Волынкина, начальник финансового управления</w:t>
      </w:r>
    </w:p>
    <w:p w:rsidR="00AE7756" w:rsidRPr="004877CF" w:rsidRDefault="00AE7756" w:rsidP="004877CF">
      <w:pPr>
        <w:jc w:val="both"/>
        <w:rPr>
          <w:sz w:val="26"/>
          <w:szCs w:val="26"/>
        </w:rPr>
      </w:pPr>
    </w:p>
    <w:p w:rsidR="00AE7756" w:rsidRPr="004877CF" w:rsidRDefault="00AE7756" w:rsidP="004877CF">
      <w:pPr>
        <w:jc w:val="both"/>
        <w:rPr>
          <w:sz w:val="26"/>
          <w:szCs w:val="26"/>
        </w:rPr>
      </w:pPr>
      <w:r w:rsidRPr="004877CF">
        <w:rPr>
          <w:sz w:val="26"/>
          <w:szCs w:val="26"/>
        </w:rPr>
        <w:t>5. 10.40-10.45 Об утверждении Плана работы Думы Черемховского районного муниципального образования на первое полугодие 2015 года</w:t>
      </w:r>
    </w:p>
    <w:p w:rsidR="00AE7756" w:rsidRPr="004877CF" w:rsidRDefault="00AE7756" w:rsidP="004877CF">
      <w:pPr>
        <w:jc w:val="both"/>
        <w:rPr>
          <w:sz w:val="26"/>
          <w:szCs w:val="26"/>
        </w:rPr>
      </w:pPr>
      <w:r w:rsidRPr="004877CF">
        <w:rPr>
          <w:sz w:val="26"/>
          <w:szCs w:val="26"/>
          <w:u w:val="single"/>
        </w:rPr>
        <w:t>Докладывает:</w:t>
      </w:r>
      <w:r w:rsidRPr="004877CF">
        <w:rPr>
          <w:sz w:val="26"/>
          <w:szCs w:val="26"/>
        </w:rPr>
        <w:t xml:space="preserve"> Татьяна Анатольевна Ярошевич, председатель Думы Черемховского районного муниципального образования</w:t>
      </w:r>
    </w:p>
    <w:p w:rsidR="00AE7756" w:rsidRPr="004877CF" w:rsidRDefault="00AE7756" w:rsidP="004877CF">
      <w:pPr>
        <w:jc w:val="both"/>
        <w:rPr>
          <w:sz w:val="26"/>
          <w:szCs w:val="26"/>
        </w:rPr>
      </w:pPr>
    </w:p>
    <w:p w:rsidR="00AE7756" w:rsidRPr="004877CF" w:rsidRDefault="00AE7756" w:rsidP="004877CF">
      <w:pPr>
        <w:jc w:val="both"/>
        <w:rPr>
          <w:b/>
          <w:sz w:val="26"/>
          <w:szCs w:val="26"/>
        </w:rPr>
      </w:pPr>
      <w:r w:rsidRPr="004877CF">
        <w:rPr>
          <w:b/>
          <w:sz w:val="26"/>
          <w:szCs w:val="26"/>
        </w:rPr>
        <w:t>Слушали:</w:t>
      </w:r>
    </w:p>
    <w:p w:rsidR="00AE7756" w:rsidRPr="004877CF" w:rsidRDefault="00AE7756" w:rsidP="004877CF">
      <w:pPr>
        <w:jc w:val="both"/>
        <w:rPr>
          <w:b/>
          <w:sz w:val="26"/>
          <w:szCs w:val="26"/>
        </w:rPr>
      </w:pPr>
      <w:r w:rsidRPr="004877CF">
        <w:rPr>
          <w:b/>
          <w:i/>
          <w:sz w:val="26"/>
          <w:szCs w:val="26"/>
        </w:rPr>
        <w:t>Ярошевич Т. А</w:t>
      </w:r>
      <w:r w:rsidRPr="004877CF">
        <w:rPr>
          <w:b/>
          <w:sz w:val="26"/>
          <w:szCs w:val="26"/>
        </w:rPr>
        <w:t xml:space="preserve">.: </w:t>
      </w:r>
      <w:r w:rsidRPr="004877CF">
        <w:rPr>
          <w:sz w:val="26"/>
          <w:szCs w:val="26"/>
        </w:rPr>
        <w:t>какие есть вопросы по повестке заседания?</w:t>
      </w:r>
    </w:p>
    <w:p w:rsidR="00AE7756" w:rsidRPr="004877CF" w:rsidRDefault="00AE7756" w:rsidP="004877CF">
      <w:pPr>
        <w:tabs>
          <w:tab w:val="left" w:pos="7755"/>
        </w:tabs>
        <w:jc w:val="both"/>
        <w:rPr>
          <w:sz w:val="26"/>
          <w:szCs w:val="26"/>
        </w:rPr>
      </w:pPr>
      <w:r w:rsidRPr="004877CF">
        <w:rPr>
          <w:sz w:val="26"/>
          <w:szCs w:val="26"/>
        </w:rPr>
        <w:t>какие будут предложения?</w:t>
      </w:r>
    </w:p>
    <w:p w:rsidR="00AE7756" w:rsidRPr="004877CF" w:rsidRDefault="00AE7756" w:rsidP="004877CF">
      <w:pPr>
        <w:tabs>
          <w:tab w:val="left" w:pos="7755"/>
        </w:tabs>
        <w:jc w:val="both"/>
        <w:rPr>
          <w:sz w:val="26"/>
          <w:szCs w:val="26"/>
        </w:rPr>
      </w:pPr>
      <w:r w:rsidRPr="004877CF">
        <w:rPr>
          <w:sz w:val="26"/>
          <w:szCs w:val="26"/>
        </w:rPr>
        <w:t>прошу проголосовать за данный проект повестки.</w:t>
      </w:r>
    </w:p>
    <w:p w:rsidR="00AE7756" w:rsidRPr="004877CF" w:rsidRDefault="00AE7756" w:rsidP="004877CF">
      <w:pPr>
        <w:tabs>
          <w:tab w:val="left" w:pos="7755"/>
        </w:tabs>
        <w:jc w:val="both"/>
        <w:rPr>
          <w:sz w:val="26"/>
          <w:szCs w:val="26"/>
        </w:rPr>
      </w:pPr>
      <w:r w:rsidRPr="004877CF">
        <w:rPr>
          <w:b/>
          <w:sz w:val="26"/>
          <w:szCs w:val="26"/>
        </w:rPr>
        <w:t xml:space="preserve">Голосовали: </w:t>
      </w:r>
      <w:r w:rsidRPr="004877CF">
        <w:rPr>
          <w:sz w:val="26"/>
          <w:szCs w:val="26"/>
        </w:rPr>
        <w:t>за повестку  – 10 депутатов</w:t>
      </w:r>
    </w:p>
    <w:p w:rsidR="00AE7756" w:rsidRPr="004877CF" w:rsidRDefault="00AE7756" w:rsidP="004877CF">
      <w:pPr>
        <w:tabs>
          <w:tab w:val="left" w:pos="7755"/>
        </w:tabs>
        <w:jc w:val="both"/>
        <w:rPr>
          <w:sz w:val="26"/>
          <w:szCs w:val="26"/>
        </w:rPr>
      </w:pPr>
      <w:r w:rsidRPr="004877CF">
        <w:rPr>
          <w:sz w:val="26"/>
          <w:szCs w:val="26"/>
        </w:rPr>
        <w:t>против - нет</w:t>
      </w:r>
    </w:p>
    <w:p w:rsidR="00AE7756" w:rsidRPr="004877CF" w:rsidRDefault="00AE7756" w:rsidP="004877CF">
      <w:pPr>
        <w:tabs>
          <w:tab w:val="left" w:pos="7755"/>
        </w:tabs>
        <w:jc w:val="both"/>
        <w:rPr>
          <w:sz w:val="26"/>
          <w:szCs w:val="26"/>
        </w:rPr>
      </w:pPr>
      <w:r w:rsidRPr="004877CF">
        <w:rPr>
          <w:sz w:val="26"/>
          <w:szCs w:val="26"/>
        </w:rPr>
        <w:t>воздержались - нет</w:t>
      </w:r>
    </w:p>
    <w:p w:rsidR="00AE7756" w:rsidRPr="004877CF" w:rsidRDefault="00AE7756" w:rsidP="004877CF">
      <w:pPr>
        <w:tabs>
          <w:tab w:val="left" w:pos="7755"/>
        </w:tabs>
        <w:jc w:val="both"/>
        <w:rPr>
          <w:sz w:val="26"/>
          <w:szCs w:val="26"/>
        </w:rPr>
      </w:pPr>
      <w:r w:rsidRPr="004877CF">
        <w:rPr>
          <w:b/>
          <w:sz w:val="26"/>
          <w:szCs w:val="26"/>
        </w:rPr>
        <w:t xml:space="preserve">Решили: </w:t>
      </w:r>
      <w:r w:rsidRPr="004877CF">
        <w:rPr>
          <w:sz w:val="26"/>
          <w:szCs w:val="26"/>
        </w:rPr>
        <w:t>повестка принята единогласно.</w:t>
      </w:r>
    </w:p>
    <w:p w:rsidR="00AE7756" w:rsidRPr="004877CF" w:rsidRDefault="00AE7756" w:rsidP="004877CF">
      <w:pPr>
        <w:tabs>
          <w:tab w:val="left" w:pos="7755"/>
        </w:tabs>
        <w:jc w:val="both"/>
        <w:rPr>
          <w:sz w:val="26"/>
          <w:szCs w:val="26"/>
        </w:rPr>
      </w:pPr>
    </w:p>
    <w:p w:rsidR="00AE7756" w:rsidRPr="004877CF" w:rsidRDefault="00AE7756" w:rsidP="004877CF">
      <w:pPr>
        <w:tabs>
          <w:tab w:val="left" w:pos="7755"/>
        </w:tabs>
        <w:jc w:val="both"/>
        <w:rPr>
          <w:sz w:val="26"/>
          <w:szCs w:val="26"/>
        </w:rPr>
      </w:pPr>
      <w:r w:rsidRPr="004877CF">
        <w:rPr>
          <w:b/>
          <w:sz w:val="26"/>
          <w:szCs w:val="26"/>
        </w:rPr>
        <w:t>Т.А.Ярошевич</w:t>
      </w:r>
      <w:r w:rsidRPr="004877CF">
        <w:rPr>
          <w:sz w:val="26"/>
          <w:szCs w:val="26"/>
        </w:rPr>
        <w:t xml:space="preserve"> сообщила: 4-ое заседание Думы Черемховского районного муниципального образования шестого созыва считается открытым.</w:t>
      </w:r>
    </w:p>
    <w:p w:rsidR="00AE7756" w:rsidRPr="004877CF" w:rsidRDefault="00AE7756" w:rsidP="004877CF">
      <w:pPr>
        <w:tabs>
          <w:tab w:val="left" w:pos="7755"/>
        </w:tabs>
        <w:jc w:val="both"/>
        <w:rPr>
          <w:sz w:val="26"/>
          <w:szCs w:val="26"/>
        </w:rPr>
      </w:pPr>
      <w:r w:rsidRPr="004877CF">
        <w:rPr>
          <w:sz w:val="26"/>
          <w:szCs w:val="26"/>
        </w:rPr>
        <w:t xml:space="preserve">Звучит </w:t>
      </w:r>
      <w:r w:rsidRPr="004877CF">
        <w:rPr>
          <w:b/>
          <w:sz w:val="26"/>
          <w:szCs w:val="26"/>
        </w:rPr>
        <w:t xml:space="preserve">гимн </w:t>
      </w:r>
      <w:r w:rsidRPr="004877CF">
        <w:rPr>
          <w:sz w:val="26"/>
          <w:szCs w:val="26"/>
        </w:rPr>
        <w:t>России</w:t>
      </w:r>
    </w:p>
    <w:p w:rsidR="00AE7756" w:rsidRPr="004877CF" w:rsidRDefault="00AE7756" w:rsidP="004877CF">
      <w:pPr>
        <w:tabs>
          <w:tab w:val="left" w:pos="7755"/>
        </w:tabs>
        <w:jc w:val="both"/>
        <w:rPr>
          <w:sz w:val="26"/>
          <w:szCs w:val="26"/>
        </w:rPr>
      </w:pPr>
    </w:p>
    <w:p w:rsidR="00AE7756" w:rsidRPr="004877CF" w:rsidRDefault="00AE7756" w:rsidP="004877CF">
      <w:pPr>
        <w:tabs>
          <w:tab w:val="left" w:pos="7755"/>
        </w:tabs>
        <w:jc w:val="both"/>
        <w:rPr>
          <w:sz w:val="26"/>
          <w:szCs w:val="26"/>
        </w:rPr>
      </w:pPr>
    </w:p>
    <w:p w:rsidR="00AE7756" w:rsidRPr="004877CF" w:rsidRDefault="00AE7756" w:rsidP="004877CF">
      <w:pPr>
        <w:tabs>
          <w:tab w:val="left" w:pos="7755"/>
        </w:tabs>
        <w:jc w:val="both"/>
        <w:rPr>
          <w:sz w:val="26"/>
          <w:szCs w:val="26"/>
        </w:rPr>
      </w:pPr>
    </w:p>
    <w:p w:rsidR="00AE7756" w:rsidRPr="004877CF" w:rsidRDefault="00AE7756" w:rsidP="004877CF">
      <w:pPr>
        <w:jc w:val="both"/>
        <w:rPr>
          <w:b/>
          <w:sz w:val="26"/>
          <w:szCs w:val="26"/>
        </w:rPr>
      </w:pPr>
      <w:r w:rsidRPr="004877CF">
        <w:rPr>
          <w:b/>
          <w:sz w:val="26"/>
          <w:szCs w:val="26"/>
        </w:rPr>
        <w:t>Слушали Сергея Анатольевича Ермакова: начальника отдела правового обеспечения.</w:t>
      </w:r>
    </w:p>
    <w:p w:rsidR="00AE7756" w:rsidRPr="004877CF" w:rsidRDefault="00AE7756" w:rsidP="004877CF">
      <w:pPr>
        <w:jc w:val="both"/>
        <w:rPr>
          <w:sz w:val="26"/>
          <w:szCs w:val="26"/>
        </w:rPr>
      </w:pPr>
    </w:p>
    <w:p w:rsidR="00AE7756" w:rsidRPr="004877CF" w:rsidRDefault="00AE7756" w:rsidP="004877CF">
      <w:pPr>
        <w:jc w:val="both"/>
        <w:rPr>
          <w:sz w:val="26"/>
          <w:szCs w:val="26"/>
        </w:rPr>
      </w:pPr>
      <w:r w:rsidRPr="004877CF">
        <w:rPr>
          <w:sz w:val="26"/>
          <w:szCs w:val="26"/>
        </w:rPr>
        <w:t>«О внесении изменений и дополнений в Устав Черемховского районного муниципального образования»</w:t>
      </w:r>
    </w:p>
    <w:p w:rsidR="00AE7756" w:rsidRPr="004877CF" w:rsidRDefault="00AE7756" w:rsidP="004877CF">
      <w:pPr>
        <w:jc w:val="both"/>
        <w:rPr>
          <w:sz w:val="26"/>
          <w:szCs w:val="26"/>
        </w:rPr>
      </w:pPr>
    </w:p>
    <w:p w:rsidR="00AE7756" w:rsidRPr="004877CF" w:rsidRDefault="00AE7756" w:rsidP="004877CF">
      <w:pPr>
        <w:autoSpaceDE w:val="0"/>
        <w:autoSpaceDN w:val="0"/>
        <w:adjustRightInd w:val="0"/>
        <w:ind w:firstLine="720"/>
        <w:jc w:val="both"/>
        <w:rPr>
          <w:sz w:val="26"/>
          <w:szCs w:val="26"/>
        </w:rPr>
      </w:pPr>
      <w:bookmarkStart w:id="0" w:name="sub_91"/>
      <w:bookmarkStart w:id="1" w:name="sub_22"/>
      <w:bookmarkStart w:id="2" w:name="sub_150101"/>
      <w:bookmarkStart w:id="3" w:name="sub_5202"/>
      <w:bookmarkStart w:id="4" w:name="sub_5302"/>
      <w:r w:rsidRPr="004877CF">
        <w:rPr>
          <w:sz w:val="26"/>
          <w:szCs w:val="26"/>
        </w:rPr>
        <w:t xml:space="preserve">В целях приведения Устава Черемховского районного муниципального образования в соответствие с действующим законодательством, руководствуясь статьей 1 Федерального закона от 23.06.2014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статьей 4 </w:t>
      </w:r>
      <w:hyperlink r:id="rId7" w:history="1">
        <w:r w:rsidRPr="004877CF">
          <w:rPr>
            <w:sz w:val="26"/>
            <w:szCs w:val="26"/>
          </w:rPr>
          <w:t xml:space="preserve">Федерального закона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hyperlink>
      <w:r w:rsidRPr="004877CF">
        <w:rPr>
          <w:sz w:val="26"/>
          <w:szCs w:val="26"/>
        </w:rPr>
        <w:t>статьями 34, 47, 48, 51 Устава Черемховского районного муниципального образования, учитывая протокол публичных слушаний от « 21 » ноября 2014 года, Дума Черемховского районного муниципального образования решила:</w:t>
      </w:r>
    </w:p>
    <w:p w:rsidR="00AE7756" w:rsidRPr="004877CF" w:rsidRDefault="00AE7756" w:rsidP="004877CF">
      <w:pPr>
        <w:pStyle w:val="Heading1"/>
        <w:jc w:val="both"/>
        <w:rPr>
          <w:rFonts w:ascii="Times New Roman" w:hAnsi="Times New Roman"/>
          <w:b w:val="0"/>
          <w:color w:val="000000"/>
          <w:sz w:val="26"/>
          <w:szCs w:val="26"/>
        </w:rPr>
      </w:pPr>
      <w:r w:rsidRPr="004877CF">
        <w:rPr>
          <w:rFonts w:ascii="Times New Roman" w:hAnsi="Times New Roman"/>
          <w:b w:val="0"/>
          <w:color w:val="000000"/>
          <w:sz w:val="26"/>
          <w:szCs w:val="26"/>
        </w:rPr>
        <w:t>1. Внести в Устав Черемховского районного муниципального образования следующие изменения и дополнения:</w:t>
      </w:r>
    </w:p>
    <w:p w:rsidR="00AE7756" w:rsidRPr="004877CF" w:rsidRDefault="00AE7756" w:rsidP="004877CF">
      <w:pPr>
        <w:ind w:firstLine="708"/>
        <w:rPr>
          <w:sz w:val="26"/>
          <w:szCs w:val="26"/>
        </w:rPr>
      </w:pPr>
      <w:r w:rsidRPr="004877CF">
        <w:rPr>
          <w:sz w:val="26"/>
          <w:szCs w:val="26"/>
        </w:rPr>
        <w:t xml:space="preserve">1.1. </w:t>
      </w:r>
      <w:hyperlink r:id="rId8" w:history="1">
        <w:r w:rsidRPr="004877CF">
          <w:rPr>
            <w:sz w:val="26"/>
            <w:szCs w:val="26"/>
          </w:rPr>
          <w:t>пункт 1 части 1</w:t>
        </w:r>
      </w:hyperlink>
      <w:r w:rsidRPr="004877CF">
        <w:rPr>
          <w:sz w:val="26"/>
          <w:szCs w:val="26"/>
        </w:rPr>
        <w:t xml:space="preserve"> статьи </w:t>
      </w:r>
      <w:bookmarkStart w:id="5" w:name="sub_141"/>
      <w:r w:rsidRPr="004877CF">
        <w:rPr>
          <w:sz w:val="26"/>
          <w:szCs w:val="26"/>
        </w:rPr>
        <w:t xml:space="preserve"> изложить в следующей редакции:</w:t>
      </w:r>
    </w:p>
    <w:bookmarkEnd w:id="5"/>
    <w:p w:rsidR="00AE7756" w:rsidRPr="004877CF" w:rsidRDefault="00AE7756" w:rsidP="004877CF">
      <w:pPr>
        <w:autoSpaceDE w:val="0"/>
        <w:autoSpaceDN w:val="0"/>
        <w:adjustRightInd w:val="0"/>
        <w:ind w:firstLine="720"/>
        <w:jc w:val="both"/>
        <w:rPr>
          <w:sz w:val="26"/>
          <w:szCs w:val="26"/>
        </w:rPr>
      </w:pPr>
      <w:r w:rsidRPr="004877CF">
        <w:rPr>
          <w:sz w:val="26"/>
          <w:szCs w:val="26"/>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E7756" w:rsidRPr="004877CF" w:rsidRDefault="00AE7756" w:rsidP="004877CF">
      <w:pPr>
        <w:autoSpaceDE w:val="0"/>
        <w:autoSpaceDN w:val="0"/>
        <w:adjustRightInd w:val="0"/>
        <w:ind w:firstLine="720"/>
        <w:jc w:val="both"/>
        <w:rPr>
          <w:sz w:val="26"/>
          <w:szCs w:val="26"/>
        </w:rPr>
      </w:pPr>
      <w:r w:rsidRPr="004877CF">
        <w:rPr>
          <w:sz w:val="26"/>
          <w:szCs w:val="26"/>
        </w:rPr>
        <w:t xml:space="preserve">1.2. </w:t>
      </w:r>
      <w:bookmarkStart w:id="6" w:name="sub_42"/>
      <w:r w:rsidRPr="004877CF">
        <w:rPr>
          <w:sz w:val="26"/>
          <w:szCs w:val="26"/>
        </w:rPr>
        <w:fldChar w:fldCharType="begin"/>
      </w:r>
      <w:r w:rsidRPr="004877CF">
        <w:rPr>
          <w:sz w:val="26"/>
          <w:szCs w:val="26"/>
        </w:rPr>
        <w:instrText>HYPERLINK "garantF1://86367.15101"</w:instrText>
      </w:r>
      <w:r w:rsidRPr="001F76C0">
        <w:rPr>
          <w:sz w:val="26"/>
          <w:szCs w:val="26"/>
        </w:rPr>
      </w:r>
      <w:r w:rsidRPr="004877CF">
        <w:rPr>
          <w:sz w:val="26"/>
          <w:szCs w:val="26"/>
        </w:rPr>
        <w:fldChar w:fldCharType="separate"/>
      </w:r>
      <w:r w:rsidRPr="004877CF">
        <w:rPr>
          <w:sz w:val="26"/>
          <w:szCs w:val="26"/>
        </w:rPr>
        <w:t>часть 1 статьи 7.1</w:t>
      </w:r>
      <w:r w:rsidRPr="004877CF">
        <w:rPr>
          <w:sz w:val="26"/>
          <w:szCs w:val="26"/>
        </w:rPr>
        <w:fldChar w:fldCharType="end"/>
      </w:r>
      <w:r w:rsidRPr="004877CF">
        <w:rPr>
          <w:sz w:val="26"/>
          <w:szCs w:val="26"/>
        </w:rPr>
        <w:t xml:space="preserve"> дополнить пунктом 12 следующего содержания:</w:t>
      </w:r>
    </w:p>
    <w:p w:rsidR="00AE7756" w:rsidRPr="004877CF" w:rsidRDefault="00AE7756" w:rsidP="004877CF">
      <w:pPr>
        <w:autoSpaceDE w:val="0"/>
        <w:autoSpaceDN w:val="0"/>
        <w:adjustRightInd w:val="0"/>
        <w:ind w:firstLine="720"/>
        <w:jc w:val="both"/>
        <w:rPr>
          <w:i/>
          <w:color w:val="FF0000"/>
          <w:sz w:val="26"/>
          <w:szCs w:val="26"/>
        </w:rPr>
      </w:pPr>
      <w:bookmarkStart w:id="7" w:name="sub_1510113"/>
      <w:bookmarkEnd w:id="6"/>
      <w:r w:rsidRPr="004877CF">
        <w:rPr>
          <w:sz w:val="26"/>
          <w:szCs w:val="26"/>
        </w:rPr>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bookmarkEnd w:id="7"/>
    <w:p w:rsidR="00AE7756" w:rsidRPr="004877CF" w:rsidRDefault="00AE7756" w:rsidP="004877CF">
      <w:pPr>
        <w:autoSpaceDE w:val="0"/>
        <w:autoSpaceDN w:val="0"/>
        <w:adjustRightInd w:val="0"/>
        <w:ind w:firstLine="720"/>
        <w:jc w:val="both"/>
        <w:rPr>
          <w:sz w:val="26"/>
          <w:szCs w:val="26"/>
        </w:rPr>
      </w:pPr>
      <w:r w:rsidRPr="004877CF">
        <w:rPr>
          <w:sz w:val="26"/>
          <w:szCs w:val="26"/>
        </w:rPr>
        <w:t>1.3. часть 3 статьи 9 дополнить предложением следующего содержания: «Порядок заключения соглашений определяется решением Думы Черемховского районного муниципального образования»;</w:t>
      </w:r>
    </w:p>
    <w:p w:rsidR="00AE7756" w:rsidRPr="004877CF" w:rsidRDefault="00AE7756" w:rsidP="004877CF">
      <w:pPr>
        <w:autoSpaceDE w:val="0"/>
        <w:autoSpaceDN w:val="0"/>
        <w:adjustRightInd w:val="0"/>
        <w:ind w:firstLine="720"/>
        <w:jc w:val="both"/>
        <w:rPr>
          <w:color w:val="000000"/>
          <w:sz w:val="26"/>
          <w:szCs w:val="26"/>
        </w:rPr>
      </w:pPr>
      <w:r w:rsidRPr="004877CF">
        <w:rPr>
          <w:color w:val="000000"/>
          <w:sz w:val="26"/>
          <w:szCs w:val="26"/>
        </w:rPr>
        <w:t xml:space="preserve">1.4. </w:t>
      </w:r>
      <w:hyperlink r:id="rId9" w:history="1">
        <w:r w:rsidRPr="004877CF">
          <w:rPr>
            <w:color w:val="000000"/>
            <w:sz w:val="26"/>
            <w:szCs w:val="26"/>
          </w:rPr>
          <w:t>абзац третий части 6 статьи 51</w:t>
        </w:r>
      </w:hyperlink>
      <w:r w:rsidRPr="004877CF">
        <w:rPr>
          <w:color w:val="000000"/>
          <w:sz w:val="26"/>
          <w:szCs w:val="26"/>
        </w:rPr>
        <w:t xml:space="preserve"> </w:t>
      </w:r>
      <w:r w:rsidRPr="004877CF">
        <w:rPr>
          <w:sz w:val="26"/>
          <w:szCs w:val="26"/>
        </w:rPr>
        <w:t>изложить в следующей редакции:</w:t>
      </w:r>
    </w:p>
    <w:p w:rsidR="00AE7756" w:rsidRPr="004877CF" w:rsidRDefault="00AE7756" w:rsidP="004877CF">
      <w:pPr>
        <w:autoSpaceDE w:val="0"/>
        <w:autoSpaceDN w:val="0"/>
        <w:adjustRightInd w:val="0"/>
        <w:ind w:firstLine="720"/>
        <w:jc w:val="both"/>
        <w:rPr>
          <w:sz w:val="26"/>
          <w:szCs w:val="26"/>
        </w:rPr>
      </w:pPr>
      <w:r w:rsidRPr="004877CF">
        <w:rPr>
          <w:sz w:val="26"/>
          <w:szCs w:val="26"/>
        </w:rPr>
        <w:t>«Муниципальные нормативные правовые акты районной Думы, затрагивающие права, свободы и обязанности человека и гражданина, вступают в силу после их официального опубликования (обнародования)»;</w:t>
      </w:r>
    </w:p>
    <w:p w:rsidR="00AE7756" w:rsidRPr="004877CF" w:rsidRDefault="00AE7756" w:rsidP="004877CF">
      <w:pPr>
        <w:autoSpaceDE w:val="0"/>
        <w:autoSpaceDN w:val="0"/>
        <w:adjustRightInd w:val="0"/>
        <w:ind w:firstLine="720"/>
        <w:jc w:val="both"/>
        <w:rPr>
          <w:sz w:val="26"/>
          <w:szCs w:val="26"/>
        </w:rPr>
      </w:pPr>
      <w:r w:rsidRPr="004877CF">
        <w:rPr>
          <w:sz w:val="26"/>
          <w:szCs w:val="26"/>
        </w:rPr>
        <w:t xml:space="preserve">1.5. </w:t>
      </w:r>
      <w:hyperlink r:id="rId10" w:history="1">
        <w:r w:rsidRPr="004877CF">
          <w:rPr>
            <w:sz w:val="26"/>
            <w:szCs w:val="26"/>
          </w:rPr>
          <w:t>часть</w:t>
        </w:r>
      </w:hyperlink>
      <w:r w:rsidRPr="004877CF">
        <w:rPr>
          <w:sz w:val="26"/>
          <w:szCs w:val="26"/>
        </w:rPr>
        <w:t xml:space="preserve"> 2 статьи 76 изложить в следующей редакции:</w:t>
      </w:r>
    </w:p>
    <w:p w:rsidR="00AE7756" w:rsidRPr="004877CF" w:rsidRDefault="00AE7756" w:rsidP="004877CF">
      <w:pPr>
        <w:autoSpaceDE w:val="0"/>
        <w:autoSpaceDN w:val="0"/>
        <w:adjustRightInd w:val="0"/>
        <w:ind w:firstLine="720"/>
        <w:jc w:val="both"/>
        <w:rPr>
          <w:sz w:val="26"/>
          <w:szCs w:val="26"/>
        </w:rPr>
      </w:pPr>
      <w:r w:rsidRPr="004877CF">
        <w:rPr>
          <w:sz w:val="26"/>
          <w:szCs w:val="26"/>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E7756" w:rsidRPr="004877CF" w:rsidRDefault="00AE7756" w:rsidP="004877CF">
      <w:pPr>
        <w:autoSpaceDE w:val="0"/>
        <w:autoSpaceDN w:val="0"/>
        <w:adjustRightInd w:val="0"/>
        <w:ind w:firstLine="720"/>
        <w:jc w:val="both"/>
        <w:rPr>
          <w:sz w:val="26"/>
          <w:szCs w:val="26"/>
        </w:rPr>
      </w:pPr>
      <w:bookmarkStart w:id="8" w:name="sub_118"/>
      <w:r w:rsidRPr="004877CF">
        <w:rPr>
          <w:sz w:val="26"/>
          <w:szCs w:val="26"/>
        </w:rPr>
        <w:t xml:space="preserve">1.6. </w:t>
      </w:r>
      <w:hyperlink r:id="rId11" w:history="1">
        <w:r w:rsidRPr="004877CF">
          <w:rPr>
            <w:sz w:val="26"/>
            <w:szCs w:val="26"/>
          </w:rPr>
          <w:t>статью </w:t>
        </w:r>
      </w:hyperlink>
      <w:r w:rsidRPr="004877CF">
        <w:rPr>
          <w:sz w:val="26"/>
          <w:szCs w:val="26"/>
        </w:rPr>
        <w:t xml:space="preserve">77 изложить в следующей редакции: </w:t>
      </w:r>
    </w:p>
    <w:p w:rsidR="00AE7756" w:rsidRPr="004877CF" w:rsidRDefault="00AE7756" w:rsidP="004877CF">
      <w:pPr>
        <w:autoSpaceDE w:val="0"/>
        <w:autoSpaceDN w:val="0"/>
        <w:adjustRightInd w:val="0"/>
        <w:ind w:firstLine="720"/>
        <w:jc w:val="both"/>
        <w:rPr>
          <w:b/>
          <w:bCs/>
          <w:i/>
          <w:iCs/>
          <w:sz w:val="26"/>
          <w:szCs w:val="26"/>
        </w:rPr>
      </w:pPr>
      <w:r w:rsidRPr="004877CF">
        <w:rPr>
          <w:rStyle w:val="2"/>
          <w:rFonts w:ascii="Times New Roman" w:hAnsi="Times New Roman" w:cs="Times New Roman"/>
          <w:b w:val="0"/>
          <w:i w:val="0"/>
          <w:kern w:val="32"/>
          <w:sz w:val="26"/>
          <w:szCs w:val="26"/>
        </w:rPr>
        <w:t>«Статья 77. Доходы местного бюджета</w:t>
      </w:r>
      <w:r w:rsidRPr="004877CF">
        <w:rPr>
          <w:b/>
          <w:bCs/>
          <w:i/>
          <w:iCs/>
          <w:sz w:val="26"/>
          <w:szCs w:val="26"/>
        </w:rPr>
        <w:t xml:space="preserve"> </w:t>
      </w:r>
    </w:p>
    <w:p w:rsidR="00AE7756" w:rsidRPr="004877CF" w:rsidRDefault="00AE7756" w:rsidP="004877CF">
      <w:pPr>
        <w:autoSpaceDE w:val="0"/>
        <w:autoSpaceDN w:val="0"/>
        <w:adjustRightInd w:val="0"/>
        <w:ind w:firstLine="720"/>
        <w:jc w:val="both"/>
        <w:rPr>
          <w:sz w:val="26"/>
          <w:szCs w:val="26"/>
        </w:rPr>
      </w:pPr>
      <w:r w:rsidRPr="004877CF">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E7756" w:rsidRPr="004877CF" w:rsidRDefault="00AE7756" w:rsidP="004877CF">
      <w:pPr>
        <w:autoSpaceDE w:val="0"/>
        <w:autoSpaceDN w:val="0"/>
        <w:adjustRightInd w:val="0"/>
        <w:ind w:firstLine="720"/>
        <w:jc w:val="both"/>
        <w:rPr>
          <w:sz w:val="26"/>
          <w:szCs w:val="26"/>
        </w:rPr>
      </w:pPr>
      <w:r w:rsidRPr="004877CF">
        <w:rPr>
          <w:sz w:val="26"/>
          <w:szCs w:val="26"/>
        </w:rPr>
        <w:t xml:space="preserve">1.7. </w:t>
      </w:r>
      <w:hyperlink r:id="rId12" w:history="1">
        <w:r w:rsidRPr="004877CF">
          <w:rPr>
            <w:sz w:val="26"/>
            <w:szCs w:val="26"/>
          </w:rPr>
          <w:t>статью </w:t>
        </w:r>
      </w:hyperlink>
      <w:r w:rsidRPr="004877CF">
        <w:rPr>
          <w:sz w:val="26"/>
          <w:szCs w:val="26"/>
        </w:rPr>
        <w:t xml:space="preserve">78 изложить в следующей редакции: </w:t>
      </w:r>
      <w:bookmarkStart w:id="9" w:name="_Toc103161726"/>
      <w:bookmarkStart w:id="10" w:name="_Toc103576607"/>
      <w:bookmarkStart w:id="11" w:name="_Toc103590073"/>
      <w:bookmarkStart w:id="12" w:name="_Toc103593954"/>
      <w:bookmarkStart w:id="13" w:name="_Toc104023201"/>
      <w:bookmarkStart w:id="14" w:name="_Toc104264457"/>
      <w:bookmarkStart w:id="15" w:name="_Toc104268234"/>
      <w:bookmarkStart w:id="16" w:name="_Toc104696499"/>
      <w:bookmarkStart w:id="17" w:name="_Toc105305123"/>
      <w:bookmarkStart w:id="18" w:name="_Toc105305384"/>
      <w:bookmarkStart w:id="19" w:name="_Toc105305548"/>
      <w:bookmarkStart w:id="20" w:name="_Toc106618314"/>
      <w:bookmarkStart w:id="21" w:name="_Toc107827921"/>
      <w:bookmarkStart w:id="22" w:name="_Toc107828037"/>
      <w:bookmarkStart w:id="23" w:name="_Toc107828406"/>
      <w:bookmarkStart w:id="24" w:name="_Toc167079987"/>
      <w:bookmarkStart w:id="25" w:name="_Toc239472020"/>
      <w:bookmarkStart w:id="26" w:name="_Toc239473868"/>
      <w:bookmarkStart w:id="27" w:name="_Toc239474153"/>
      <w:bookmarkStart w:id="28" w:name="_Toc252368053"/>
      <w:bookmarkStart w:id="29" w:name="_Toc274059730"/>
      <w:bookmarkStart w:id="30" w:name="_Toc387056056"/>
      <w:bookmarkEnd w:id="8"/>
    </w:p>
    <w:p w:rsidR="00AE7756" w:rsidRPr="004877CF" w:rsidRDefault="00AE7756" w:rsidP="004877CF">
      <w:pPr>
        <w:autoSpaceDE w:val="0"/>
        <w:autoSpaceDN w:val="0"/>
        <w:adjustRightInd w:val="0"/>
        <w:ind w:firstLine="720"/>
        <w:jc w:val="both"/>
        <w:rPr>
          <w:b/>
          <w:bCs/>
          <w:i/>
          <w:iCs/>
          <w:sz w:val="26"/>
          <w:szCs w:val="26"/>
        </w:rPr>
      </w:pPr>
      <w:r w:rsidRPr="004877CF">
        <w:rPr>
          <w:rStyle w:val="2"/>
          <w:rFonts w:ascii="Times New Roman" w:hAnsi="Times New Roman" w:cs="Times New Roman"/>
          <w:b w:val="0"/>
          <w:i w:val="0"/>
          <w:kern w:val="32"/>
          <w:sz w:val="26"/>
          <w:szCs w:val="26"/>
        </w:rPr>
        <w:t>«Статья 78. Расходы местного бюджета</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877CF">
        <w:rPr>
          <w:b/>
          <w:bCs/>
          <w:i/>
          <w:iCs/>
          <w:sz w:val="26"/>
          <w:szCs w:val="26"/>
        </w:rPr>
        <w:t xml:space="preserve"> </w:t>
      </w:r>
    </w:p>
    <w:p w:rsidR="00AE7756" w:rsidRPr="004877CF" w:rsidRDefault="00AE7756" w:rsidP="004877CF">
      <w:pPr>
        <w:autoSpaceDE w:val="0"/>
        <w:autoSpaceDN w:val="0"/>
        <w:adjustRightInd w:val="0"/>
        <w:ind w:firstLine="540"/>
        <w:jc w:val="both"/>
        <w:rPr>
          <w:sz w:val="26"/>
          <w:szCs w:val="26"/>
        </w:rPr>
      </w:pPr>
      <w:r w:rsidRPr="004877CF">
        <w:rPr>
          <w:sz w:val="26"/>
          <w:szCs w:val="26"/>
        </w:rPr>
        <w:t xml:space="preserve"> 1. </w:t>
      </w:r>
      <w:bookmarkStart w:id="31" w:name="sub_5301"/>
      <w:r w:rsidRPr="004877CF">
        <w:rPr>
          <w:sz w:val="26"/>
          <w:szCs w:val="26"/>
        </w:rPr>
        <w:t>Формирование расходов местного бюджета осуществляется в соответствии с расходными обязательствами Черемховского районного муниципального образования, устанавливаемыми и исполняемыми органами местного самоуправления Черемховского районного муниципального образования в соответствии с требованиями Бюджетного кодекса Российской Федерации.</w:t>
      </w:r>
    </w:p>
    <w:bookmarkEnd w:id="31"/>
    <w:p w:rsidR="00AE7756" w:rsidRPr="004877CF" w:rsidRDefault="00AE7756" w:rsidP="004877CF">
      <w:pPr>
        <w:autoSpaceDE w:val="0"/>
        <w:autoSpaceDN w:val="0"/>
        <w:adjustRightInd w:val="0"/>
        <w:ind w:firstLine="540"/>
        <w:jc w:val="both"/>
        <w:rPr>
          <w:sz w:val="26"/>
          <w:szCs w:val="26"/>
        </w:rPr>
      </w:pPr>
      <w:r w:rsidRPr="004877CF">
        <w:rPr>
          <w:sz w:val="26"/>
          <w:szCs w:val="26"/>
        </w:rPr>
        <w:t xml:space="preserve"> 2. Исполнение расходных обязательств Черемховского районного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bookmarkEnd w:id="0"/>
    <w:bookmarkEnd w:id="1"/>
    <w:bookmarkEnd w:id="2"/>
    <w:bookmarkEnd w:id="3"/>
    <w:bookmarkEnd w:id="4"/>
    <w:p w:rsidR="00AE7756" w:rsidRDefault="00AE7756" w:rsidP="004877CF">
      <w:pPr>
        <w:jc w:val="both"/>
        <w:rPr>
          <w:b/>
          <w:sz w:val="26"/>
          <w:szCs w:val="26"/>
        </w:rPr>
      </w:pPr>
    </w:p>
    <w:p w:rsidR="00AE7756" w:rsidRPr="004877CF" w:rsidRDefault="00AE7756" w:rsidP="004877CF">
      <w:pPr>
        <w:jc w:val="both"/>
        <w:rPr>
          <w:b/>
          <w:sz w:val="26"/>
          <w:szCs w:val="26"/>
        </w:rPr>
      </w:pPr>
      <w:r w:rsidRPr="004877CF">
        <w:rPr>
          <w:b/>
          <w:sz w:val="26"/>
          <w:szCs w:val="26"/>
        </w:rPr>
        <w:t>Слушали:</w:t>
      </w:r>
    </w:p>
    <w:p w:rsidR="00AE7756" w:rsidRPr="004877CF" w:rsidRDefault="00AE7756" w:rsidP="004877CF">
      <w:pPr>
        <w:jc w:val="both"/>
        <w:rPr>
          <w:sz w:val="26"/>
          <w:szCs w:val="26"/>
        </w:rPr>
      </w:pPr>
      <w:r w:rsidRPr="004877CF">
        <w:rPr>
          <w:b/>
          <w:i/>
          <w:sz w:val="26"/>
          <w:szCs w:val="26"/>
        </w:rPr>
        <w:t>Ярошевич Т. А</w:t>
      </w:r>
      <w:r w:rsidRPr="004877CF">
        <w:rPr>
          <w:sz w:val="26"/>
          <w:szCs w:val="26"/>
        </w:rPr>
        <w:t xml:space="preserve">.: какие будут вопросы? </w:t>
      </w:r>
    </w:p>
    <w:p w:rsidR="00AE7756" w:rsidRPr="004877CF" w:rsidRDefault="00AE7756" w:rsidP="004877CF">
      <w:pPr>
        <w:jc w:val="both"/>
        <w:rPr>
          <w:sz w:val="26"/>
          <w:szCs w:val="26"/>
        </w:rPr>
      </w:pPr>
      <w:r w:rsidRPr="004877CF">
        <w:rPr>
          <w:sz w:val="26"/>
          <w:szCs w:val="26"/>
        </w:rPr>
        <w:t>предложения?</w:t>
      </w:r>
    </w:p>
    <w:p w:rsidR="00AE7756" w:rsidRPr="004877CF" w:rsidRDefault="00AE7756" w:rsidP="004877CF">
      <w:pPr>
        <w:jc w:val="both"/>
        <w:rPr>
          <w:sz w:val="26"/>
          <w:szCs w:val="26"/>
        </w:rPr>
      </w:pPr>
      <w:r w:rsidRPr="004877CF">
        <w:rPr>
          <w:sz w:val="26"/>
          <w:szCs w:val="26"/>
        </w:rPr>
        <w:t xml:space="preserve">поступило предложение принять решение?   </w:t>
      </w:r>
    </w:p>
    <w:p w:rsidR="00AE7756" w:rsidRPr="004877CF" w:rsidRDefault="00AE7756" w:rsidP="004877CF">
      <w:pPr>
        <w:jc w:val="both"/>
        <w:rPr>
          <w:sz w:val="26"/>
          <w:szCs w:val="26"/>
        </w:rPr>
      </w:pPr>
      <w:r w:rsidRPr="004877CF">
        <w:rPr>
          <w:sz w:val="26"/>
          <w:szCs w:val="26"/>
        </w:rPr>
        <w:t>прошу голосовать?</w:t>
      </w:r>
    </w:p>
    <w:p w:rsidR="00AE7756" w:rsidRPr="004877CF" w:rsidRDefault="00AE7756" w:rsidP="004877CF">
      <w:pPr>
        <w:jc w:val="both"/>
        <w:rPr>
          <w:b/>
          <w:sz w:val="26"/>
          <w:szCs w:val="26"/>
        </w:rPr>
      </w:pPr>
      <w:r w:rsidRPr="004877CF">
        <w:rPr>
          <w:sz w:val="26"/>
          <w:szCs w:val="26"/>
        </w:rPr>
        <w:t>за – 10 депутатов</w:t>
      </w:r>
    </w:p>
    <w:p w:rsidR="00AE7756" w:rsidRPr="004877CF" w:rsidRDefault="00AE7756" w:rsidP="004877CF">
      <w:pPr>
        <w:jc w:val="both"/>
        <w:rPr>
          <w:sz w:val="26"/>
          <w:szCs w:val="26"/>
        </w:rPr>
      </w:pPr>
      <w:r w:rsidRPr="004877CF">
        <w:rPr>
          <w:sz w:val="26"/>
          <w:szCs w:val="26"/>
        </w:rPr>
        <w:t>против – нет</w:t>
      </w:r>
    </w:p>
    <w:p w:rsidR="00AE7756" w:rsidRPr="004877CF" w:rsidRDefault="00AE7756" w:rsidP="004877CF">
      <w:pPr>
        <w:jc w:val="both"/>
        <w:rPr>
          <w:sz w:val="26"/>
          <w:szCs w:val="26"/>
        </w:rPr>
      </w:pPr>
      <w:r w:rsidRPr="004877CF">
        <w:rPr>
          <w:sz w:val="26"/>
          <w:szCs w:val="26"/>
        </w:rPr>
        <w:t>воздержались – нет</w:t>
      </w:r>
    </w:p>
    <w:p w:rsidR="00AE7756" w:rsidRPr="004877CF" w:rsidRDefault="00AE7756" w:rsidP="004877CF">
      <w:pPr>
        <w:jc w:val="both"/>
        <w:rPr>
          <w:sz w:val="26"/>
          <w:szCs w:val="26"/>
        </w:rPr>
      </w:pPr>
      <w:r w:rsidRPr="004877CF">
        <w:rPr>
          <w:b/>
          <w:sz w:val="26"/>
          <w:szCs w:val="26"/>
        </w:rPr>
        <w:t>Решили</w:t>
      </w:r>
      <w:r w:rsidRPr="004877CF">
        <w:rPr>
          <w:sz w:val="26"/>
          <w:szCs w:val="26"/>
        </w:rPr>
        <w:t>: решение принято единогласно</w:t>
      </w:r>
    </w:p>
    <w:p w:rsidR="00AE7756" w:rsidRPr="004877CF" w:rsidRDefault="00AE7756" w:rsidP="004877CF">
      <w:pPr>
        <w:jc w:val="both"/>
        <w:rPr>
          <w:sz w:val="26"/>
          <w:szCs w:val="26"/>
        </w:rPr>
      </w:pPr>
    </w:p>
    <w:p w:rsidR="00AE7756" w:rsidRPr="004877CF" w:rsidRDefault="00AE7756" w:rsidP="004877CF">
      <w:pPr>
        <w:jc w:val="both"/>
        <w:rPr>
          <w:b/>
          <w:sz w:val="26"/>
          <w:szCs w:val="26"/>
        </w:rPr>
      </w:pPr>
      <w:r w:rsidRPr="004877CF">
        <w:rPr>
          <w:b/>
          <w:sz w:val="26"/>
          <w:szCs w:val="26"/>
        </w:rPr>
        <w:t>Слушали Сергея Анатольевича Ермакова: начальника отдела правового обеспечения.</w:t>
      </w:r>
    </w:p>
    <w:p w:rsidR="00AE7756" w:rsidRPr="004877CF" w:rsidRDefault="00AE7756" w:rsidP="004877CF">
      <w:pPr>
        <w:jc w:val="both"/>
        <w:rPr>
          <w:sz w:val="26"/>
          <w:szCs w:val="26"/>
        </w:rPr>
      </w:pPr>
    </w:p>
    <w:p w:rsidR="00AE7756" w:rsidRPr="004877CF" w:rsidRDefault="00AE7756" w:rsidP="004877CF">
      <w:pPr>
        <w:jc w:val="both"/>
        <w:rPr>
          <w:sz w:val="26"/>
          <w:szCs w:val="26"/>
        </w:rPr>
      </w:pPr>
      <w:r w:rsidRPr="004877CF">
        <w:rPr>
          <w:sz w:val="26"/>
          <w:szCs w:val="26"/>
        </w:rPr>
        <w:t>О внесении изменений в Порядок проведения антикоррупционной экспертизы нормативных правовых актов и проектов нормативных правовых актов Думы Черемховского районного муниципального образования, утвержденный решением Думы от 24.05.2013 № 265</w:t>
      </w:r>
    </w:p>
    <w:p w:rsidR="00AE7756" w:rsidRPr="004877CF" w:rsidRDefault="00AE7756" w:rsidP="004877CF">
      <w:pPr>
        <w:jc w:val="both"/>
        <w:rPr>
          <w:b/>
          <w:sz w:val="26"/>
          <w:szCs w:val="26"/>
        </w:rPr>
      </w:pPr>
    </w:p>
    <w:p w:rsidR="00AE7756" w:rsidRPr="004877CF" w:rsidRDefault="00AE7756" w:rsidP="004877CF">
      <w:pPr>
        <w:ind w:firstLine="708"/>
        <w:jc w:val="both"/>
        <w:rPr>
          <w:sz w:val="26"/>
          <w:szCs w:val="26"/>
        </w:rPr>
      </w:pPr>
      <w:r w:rsidRPr="004877CF">
        <w:rPr>
          <w:sz w:val="26"/>
          <w:szCs w:val="26"/>
        </w:rPr>
        <w:t xml:space="preserve">В соответствии с Федеральным </w:t>
      </w:r>
      <w:hyperlink r:id="rId13" w:history="1">
        <w:r w:rsidRPr="004877CF">
          <w:rPr>
            <w:sz w:val="26"/>
            <w:szCs w:val="26"/>
          </w:rPr>
          <w:t>законом</w:t>
        </w:r>
      </w:hyperlink>
      <w:r w:rsidRPr="004877CF">
        <w:rPr>
          <w:sz w:val="26"/>
          <w:szCs w:val="26"/>
        </w:rPr>
        <w:t xml:space="preserve"> от 25.12.2008 № 273-ФЗ «О противодействии коррупции», Федеральным </w:t>
      </w:r>
      <w:hyperlink r:id="rId14" w:history="1">
        <w:r w:rsidRPr="004877CF">
          <w:rPr>
            <w:sz w:val="26"/>
            <w:szCs w:val="26"/>
          </w:rPr>
          <w:t>законом</w:t>
        </w:r>
      </w:hyperlink>
      <w:r w:rsidRPr="004877CF">
        <w:rPr>
          <w:sz w:val="26"/>
          <w:szCs w:val="26"/>
        </w:rPr>
        <w:t xml:space="preserve"> от 17.07.2009 № 172-ФЗ «Об антикоррупционной экспертизе нормативных правовых актов и проектов нормативных правовых актов», </w:t>
      </w:r>
      <w:hyperlink r:id="rId15" w:history="1">
        <w:r w:rsidRPr="004877CF">
          <w:rPr>
            <w:sz w:val="26"/>
            <w:szCs w:val="26"/>
          </w:rPr>
          <w:t>постановлением</w:t>
        </w:r>
      </w:hyperlink>
      <w:r w:rsidRPr="004877CF">
        <w:rPr>
          <w:sz w:val="26"/>
          <w:szCs w:val="26"/>
        </w:rPr>
        <w:t xml:space="preserve"> Правительства Российской Федерации от 26.02.2010 № 96 «Об антикоррупционной экспертизе нормативных правовых актов и проектов нормативных правовых актов», руководствуясь статьями 34, 51 Устава Черемховского районного муниципального образования, Дума Черемховского районного муниципального образования решила:</w:t>
      </w:r>
    </w:p>
    <w:p w:rsidR="00AE7756" w:rsidRPr="004877CF" w:rsidRDefault="00AE7756" w:rsidP="004877CF">
      <w:pPr>
        <w:jc w:val="both"/>
        <w:rPr>
          <w:sz w:val="26"/>
          <w:szCs w:val="26"/>
        </w:rPr>
      </w:pPr>
      <w:r w:rsidRPr="004877CF">
        <w:rPr>
          <w:b/>
          <w:sz w:val="26"/>
          <w:szCs w:val="26"/>
        </w:rPr>
        <w:t xml:space="preserve">     </w:t>
      </w:r>
      <w:r w:rsidRPr="004877CF">
        <w:rPr>
          <w:sz w:val="26"/>
          <w:szCs w:val="26"/>
        </w:rPr>
        <w:t>1. Внести в Порядок проведения антикоррупционной экспертизы нормативных правовых актов и проектов нормативных правовых актов Думы Черемховского районного муниципального образования, утвержденный решением Думы Черемховского районного муниципального образования от 24.05.2013 № 265 (далее – Порядок) следующие изменения:</w:t>
      </w:r>
    </w:p>
    <w:p w:rsidR="00AE7756" w:rsidRPr="004F5163" w:rsidRDefault="00AE7756" w:rsidP="004877CF">
      <w:pPr>
        <w:pStyle w:val="ListParagraph"/>
        <w:numPr>
          <w:ilvl w:val="1"/>
          <w:numId w:val="40"/>
        </w:numPr>
        <w:spacing w:after="0" w:line="240" w:lineRule="auto"/>
        <w:ind w:left="0" w:firstLine="705"/>
        <w:jc w:val="both"/>
        <w:rPr>
          <w:sz w:val="26"/>
          <w:szCs w:val="26"/>
        </w:rPr>
      </w:pPr>
      <w:r w:rsidRPr="004F5163">
        <w:rPr>
          <w:sz w:val="26"/>
          <w:szCs w:val="26"/>
        </w:rPr>
        <w:t>Пункт 2.5 Порядка изложить в следующей редакции:</w:t>
      </w:r>
    </w:p>
    <w:p w:rsidR="00AE7756" w:rsidRPr="004F5163" w:rsidRDefault="00AE7756" w:rsidP="004877CF">
      <w:pPr>
        <w:pStyle w:val="ListParagraph"/>
        <w:ind w:left="0"/>
        <w:jc w:val="both"/>
        <w:rPr>
          <w:sz w:val="26"/>
          <w:szCs w:val="26"/>
        </w:rPr>
      </w:pPr>
      <w:r w:rsidRPr="004F5163">
        <w:rPr>
          <w:sz w:val="26"/>
          <w:szCs w:val="26"/>
        </w:rPr>
        <w:t xml:space="preserve">«2.5. После доработки проект в течение двух </w:t>
      </w:r>
      <w:r w:rsidRPr="004F5163">
        <w:rPr>
          <w:bCs/>
          <w:spacing w:val="-7"/>
          <w:sz w:val="26"/>
          <w:szCs w:val="26"/>
        </w:rPr>
        <w:t xml:space="preserve">рабочих дней </w:t>
      </w:r>
      <w:r w:rsidRPr="004F5163">
        <w:rPr>
          <w:sz w:val="26"/>
          <w:szCs w:val="26"/>
        </w:rPr>
        <w:t xml:space="preserve">представляется </w:t>
      </w:r>
      <w:r w:rsidRPr="004F5163">
        <w:rPr>
          <w:bCs/>
          <w:spacing w:val="-7"/>
          <w:sz w:val="26"/>
          <w:szCs w:val="26"/>
        </w:rPr>
        <w:t>на повторную экспертизу»;</w:t>
      </w:r>
    </w:p>
    <w:p w:rsidR="00AE7756" w:rsidRPr="004F5163" w:rsidRDefault="00AE7756" w:rsidP="004877CF">
      <w:pPr>
        <w:pStyle w:val="ListParagraph"/>
        <w:numPr>
          <w:ilvl w:val="1"/>
          <w:numId w:val="40"/>
        </w:numPr>
        <w:spacing w:after="0" w:line="240" w:lineRule="auto"/>
        <w:ind w:left="0" w:firstLine="705"/>
        <w:jc w:val="both"/>
        <w:rPr>
          <w:sz w:val="26"/>
          <w:szCs w:val="26"/>
        </w:rPr>
      </w:pPr>
      <w:r w:rsidRPr="004F5163">
        <w:rPr>
          <w:sz w:val="26"/>
          <w:szCs w:val="26"/>
        </w:rPr>
        <w:t>Дополнить пунктом 2.6. следующего содержания:</w:t>
      </w:r>
    </w:p>
    <w:p w:rsidR="00AE7756" w:rsidRPr="004F5163" w:rsidRDefault="00AE7756" w:rsidP="004F5163">
      <w:pPr>
        <w:pStyle w:val="ListParagraph"/>
        <w:ind w:left="0"/>
        <w:jc w:val="both"/>
        <w:rPr>
          <w:bCs/>
          <w:spacing w:val="-7"/>
          <w:sz w:val="26"/>
          <w:szCs w:val="26"/>
        </w:rPr>
      </w:pPr>
      <w:r w:rsidRPr="004F5163">
        <w:rPr>
          <w:sz w:val="26"/>
          <w:szCs w:val="26"/>
        </w:rPr>
        <w:t xml:space="preserve">«2.6. </w:t>
      </w:r>
      <w:r w:rsidRPr="004F5163">
        <w:rPr>
          <w:bCs/>
          <w:spacing w:val="-7"/>
          <w:sz w:val="26"/>
          <w:szCs w:val="26"/>
        </w:rPr>
        <w:t xml:space="preserve">Срок проведения повторной экспертизы  проекта специалистом </w:t>
      </w:r>
      <w:r w:rsidRPr="004F5163">
        <w:rPr>
          <w:sz w:val="26"/>
          <w:szCs w:val="26"/>
        </w:rPr>
        <w:t xml:space="preserve">отдела правового обеспечения администрации Черемховского районного муниципального образования </w:t>
      </w:r>
      <w:r w:rsidRPr="004F5163">
        <w:rPr>
          <w:bCs/>
          <w:spacing w:val="-7"/>
          <w:sz w:val="26"/>
          <w:szCs w:val="26"/>
        </w:rPr>
        <w:t>не должен превышать трех рабочих дней со дня поступления проекта»;</w:t>
      </w:r>
    </w:p>
    <w:p w:rsidR="00AE7756" w:rsidRPr="004F5163" w:rsidRDefault="00AE7756" w:rsidP="004F5163">
      <w:pPr>
        <w:pStyle w:val="ListParagraph"/>
        <w:numPr>
          <w:ilvl w:val="1"/>
          <w:numId w:val="40"/>
        </w:numPr>
        <w:spacing w:after="0" w:line="240" w:lineRule="auto"/>
        <w:ind w:left="0" w:firstLine="705"/>
        <w:jc w:val="both"/>
        <w:rPr>
          <w:sz w:val="26"/>
          <w:szCs w:val="26"/>
        </w:rPr>
      </w:pPr>
      <w:r w:rsidRPr="004F5163">
        <w:rPr>
          <w:sz w:val="26"/>
          <w:szCs w:val="26"/>
        </w:rPr>
        <w:t>Пункт 3.3 Порядка изложить в следующей редакции:</w:t>
      </w:r>
    </w:p>
    <w:p w:rsidR="00AE7756" w:rsidRPr="004F5163" w:rsidRDefault="00AE7756" w:rsidP="004F5163">
      <w:pPr>
        <w:pStyle w:val="ListParagraph"/>
        <w:numPr>
          <w:ilvl w:val="1"/>
          <w:numId w:val="40"/>
        </w:numPr>
        <w:spacing w:after="0" w:line="240" w:lineRule="auto"/>
        <w:ind w:left="0" w:firstLine="705"/>
        <w:jc w:val="both"/>
        <w:rPr>
          <w:sz w:val="26"/>
          <w:szCs w:val="26"/>
        </w:rPr>
      </w:pPr>
      <w:r w:rsidRPr="004F5163">
        <w:rPr>
          <w:sz w:val="26"/>
          <w:szCs w:val="26"/>
        </w:rPr>
        <w:t>«3.3. В случае, если должностное лицо органа местного самоуправления  Черемховского районного муниципального образования в ходе мониторинга применения нормативных правовых актов районной Думы в рамках своей компетенции выявляет наличие в нормативном правовом акте районной Думы норм, способствующих созданию условий для проявления коррупции, указанное должностное лицо в течение одного рабочего дня после выявления таких норм направляет соответствующий нормативный правовой акт председателю районной Думы для дальнейшего направления лицам, ответственным за проведение антикоррупционной экспертизы»;</w:t>
      </w:r>
    </w:p>
    <w:p w:rsidR="00AE7756" w:rsidRPr="004F5163" w:rsidRDefault="00AE7756" w:rsidP="004877CF">
      <w:pPr>
        <w:pStyle w:val="ListParagraph"/>
        <w:numPr>
          <w:ilvl w:val="1"/>
          <w:numId w:val="40"/>
        </w:numPr>
        <w:spacing w:after="0" w:line="240" w:lineRule="auto"/>
        <w:ind w:left="0" w:firstLine="705"/>
        <w:jc w:val="both"/>
        <w:rPr>
          <w:sz w:val="26"/>
          <w:szCs w:val="26"/>
        </w:rPr>
      </w:pPr>
      <w:r w:rsidRPr="004F5163">
        <w:rPr>
          <w:sz w:val="26"/>
          <w:szCs w:val="26"/>
        </w:rPr>
        <w:t>Часть 3 Порядка дополнить пунктом 3.3.1 следующего содержания:</w:t>
      </w:r>
    </w:p>
    <w:p w:rsidR="00AE7756" w:rsidRPr="004F5163" w:rsidRDefault="00AE7756" w:rsidP="004877CF">
      <w:pPr>
        <w:pStyle w:val="s1"/>
        <w:rPr>
          <w:rFonts w:ascii="Times New Roman" w:hAnsi="Times New Roman" w:cs="Times New Roman"/>
        </w:rPr>
      </w:pPr>
      <w:r w:rsidRPr="004F5163">
        <w:rPr>
          <w:rFonts w:ascii="Times New Roman" w:hAnsi="Times New Roman" w:cs="Times New Roman"/>
        </w:rPr>
        <w:t>«3.3.1. Срок проведения экспертизы действующих нормативных правовых актов районной Думы составляет  5 дней со дня поступления нормативного правового акта от председателя районной Думы»;</w:t>
      </w:r>
    </w:p>
    <w:p w:rsidR="00AE7756" w:rsidRPr="004F5163" w:rsidRDefault="00AE7756" w:rsidP="004877CF">
      <w:pPr>
        <w:pStyle w:val="ListParagraph"/>
        <w:numPr>
          <w:ilvl w:val="1"/>
          <w:numId w:val="40"/>
        </w:numPr>
        <w:spacing w:after="0" w:line="240" w:lineRule="auto"/>
        <w:ind w:left="0" w:firstLine="705"/>
        <w:jc w:val="both"/>
        <w:rPr>
          <w:sz w:val="26"/>
          <w:szCs w:val="26"/>
        </w:rPr>
      </w:pPr>
      <w:r w:rsidRPr="004F5163">
        <w:rPr>
          <w:sz w:val="26"/>
          <w:szCs w:val="26"/>
        </w:rPr>
        <w:t>В пункте 3.4 Порядка после слов «– составляется заключение» дополнить словами «в течение двух рабочих дней после проведения экспертизы»;</w:t>
      </w:r>
    </w:p>
    <w:p w:rsidR="00AE7756" w:rsidRPr="004F5163" w:rsidRDefault="00AE7756" w:rsidP="004877CF">
      <w:pPr>
        <w:pStyle w:val="ListParagraph"/>
        <w:numPr>
          <w:ilvl w:val="1"/>
          <w:numId w:val="40"/>
        </w:numPr>
        <w:spacing w:after="0" w:line="240" w:lineRule="auto"/>
        <w:ind w:left="0" w:firstLine="705"/>
        <w:jc w:val="both"/>
        <w:rPr>
          <w:sz w:val="26"/>
          <w:szCs w:val="26"/>
        </w:rPr>
      </w:pPr>
      <w:r w:rsidRPr="004F5163">
        <w:rPr>
          <w:sz w:val="26"/>
          <w:szCs w:val="26"/>
        </w:rPr>
        <w:t>В пункте 3.5 Порядка после слов «в течение 5 рабочих дней» дополнить словами «с момента составления»;</w:t>
      </w:r>
    </w:p>
    <w:p w:rsidR="00AE7756" w:rsidRPr="004F5163" w:rsidRDefault="00AE7756" w:rsidP="004877CF">
      <w:pPr>
        <w:pStyle w:val="ListParagraph"/>
        <w:numPr>
          <w:ilvl w:val="1"/>
          <w:numId w:val="40"/>
        </w:numPr>
        <w:spacing w:after="0" w:line="240" w:lineRule="auto"/>
        <w:ind w:left="0" w:firstLine="705"/>
        <w:jc w:val="both"/>
        <w:rPr>
          <w:sz w:val="26"/>
          <w:szCs w:val="26"/>
        </w:rPr>
      </w:pPr>
      <w:r w:rsidRPr="004F5163">
        <w:rPr>
          <w:sz w:val="26"/>
          <w:szCs w:val="26"/>
        </w:rPr>
        <w:t>Часть 4 Порядка изложить в новой редакции:</w:t>
      </w:r>
    </w:p>
    <w:p w:rsidR="00AE7756" w:rsidRPr="004F5163" w:rsidRDefault="00AE7756" w:rsidP="004877CF">
      <w:pPr>
        <w:ind w:firstLine="705"/>
        <w:jc w:val="both"/>
        <w:rPr>
          <w:sz w:val="26"/>
          <w:szCs w:val="26"/>
        </w:rPr>
      </w:pPr>
      <w:r w:rsidRPr="004F5163">
        <w:rPr>
          <w:sz w:val="26"/>
          <w:szCs w:val="26"/>
        </w:rPr>
        <w:t>«4. Требования к оформлению заключения отдела правового обеспечения по результатам проведения  антикоррупционной экспертизы</w:t>
      </w:r>
    </w:p>
    <w:p w:rsidR="00AE7756" w:rsidRPr="004F5163" w:rsidRDefault="00AE7756" w:rsidP="004877CF">
      <w:pPr>
        <w:jc w:val="both"/>
        <w:rPr>
          <w:sz w:val="26"/>
          <w:szCs w:val="26"/>
        </w:rPr>
      </w:pPr>
      <w:r w:rsidRPr="004F5163">
        <w:rPr>
          <w:sz w:val="26"/>
          <w:szCs w:val="26"/>
        </w:rPr>
        <w:t xml:space="preserve">          4.1. В заключении, подготавливаемом специалистами отдела правового обеспечения администрации Черемховского районного муниципального образования, отражаются следующие сведения:</w:t>
      </w:r>
    </w:p>
    <w:p w:rsidR="00AE7756" w:rsidRPr="004F5163" w:rsidRDefault="00AE7756" w:rsidP="004877CF">
      <w:pPr>
        <w:pStyle w:val="s1"/>
        <w:rPr>
          <w:rFonts w:ascii="Times New Roman" w:hAnsi="Times New Roman" w:cs="Times New Roman"/>
        </w:rPr>
      </w:pPr>
      <w:r w:rsidRPr="004F5163">
        <w:rPr>
          <w:rFonts w:ascii="Times New Roman" w:hAnsi="Times New Roman" w:cs="Times New Roman"/>
        </w:rPr>
        <w:t>1) дата и место подготовки заключения, данные о проводящих экспертизу лицах (фамилия, инициалы, должность);</w:t>
      </w:r>
    </w:p>
    <w:p w:rsidR="00AE7756" w:rsidRPr="004F5163" w:rsidRDefault="00AE7756" w:rsidP="004877CF">
      <w:pPr>
        <w:pStyle w:val="s1"/>
        <w:rPr>
          <w:rFonts w:ascii="Times New Roman" w:hAnsi="Times New Roman" w:cs="Times New Roman"/>
        </w:rPr>
      </w:pPr>
      <w:r w:rsidRPr="004F5163">
        <w:rPr>
          <w:rFonts w:ascii="Times New Roman" w:hAnsi="Times New Roman" w:cs="Times New Roman"/>
        </w:rPr>
        <w:t>2) реквизиты нормативного правового акта (проекта нормативного правового акта), проходящего антикоррупционную экспертизу;</w:t>
      </w:r>
    </w:p>
    <w:p w:rsidR="00AE7756" w:rsidRPr="004F5163" w:rsidRDefault="00AE7756" w:rsidP="004877CF">
      <w:pPr>
        <w:pStyle w:val="s1"/>
        <w:rPr>
          <w:rFonts w:ascii="Times New Roman" w:hAnsi="Times New Roman" w:cs="Times New Roman"/>
        </w:rPr>
      </w:pPr>
      <w:r w:rsidRPr="004F5163">
        <w:rPr>
          <w:rFonts w:ascii="Times New Roman" w:hAnsi="Times New Roman" w:cs="Times New Roman"/>
        </w:rPr>
        <w:t>3) перечень выявленных в нормативном правовом акте (проекте нормативного правового акта) коррупциогенных факторов с указанием их признаков и соответствующих структурных единиц (раздела, главы, статьи, части, пункта, подпункта, абзаца);</w:t>
      </w:r>
    </w:p>
    <w:p w:rsidR="00AE7756" w:rsidRPr="004F5163" w:rsidRDefault="00AE7756" w:rsidP="004877CF">
      <w:pPr>
        <w:pStyle w:val="s1"/>
        <w:rPr>
          <w:rFonts w:ascii="Times New Roman" w:hAnsi="Times New Roman" w:cs="Times New Roman"/>
        </w:rPr>
      </w:pPr>
      <w:r w:rsidRPr="004F5163">
        <w:rPr>
          <w:rFonts w:ascii="Times New Roman" w:hAnsi="Times New Roman" w:cs="Times New Roman"/>
        </w:rPr>
        <w:t>4) рекомендации по изменению формулировок правовых норм для устранения или нейтрализации действия коррупциогенных факторов.</w:t>
      </w:r>
    </w:p>
    <w:p w:rsidR="00AE7756" w:rsidRPr="004F5163" w:rsidRDefault="00AE7756" w:rsidP="004877CF">
      <w:pPr>
        <w:ind w:firstLine="720"/>
        <w:jc w:val="both"/>
        <w:rPr>
          <w:sz w:val="26"/>
          <w:szCs w:val="26"/>
        </w:rPr>
      </w:pPr>
      <w:r w:rsidRPr="004F5163">
        <w:rPr>
          <w:sz w:val="26"/>
          <w:szCs w:val="26"/>
        </w:rPr>
        <w:t>4.2. В заключении отражаются возможные негативные последствия сохранения в нормативном правовом акте (проекте нормативного правового акта) выявленных коррупциогенных факторов».</w:t>
      </w:r>
    </w:p>
    <w:p w:rsidR="00AE7756" w:rsidRPr="004877CF" w:rsidRDefault="00AE7756" w:rsidP="004877CF">
      <w:pPr>
        <w:jc w:val="both"/>
        <w:rPr>
          <w:b/>
          <w:sz w:val="26"/>
          <w:szCs w:val="26"/>
        </w:rPr>
      </w:pPr>
    </w:p>
    <w:p w:rsidR="00AE7756" w:rsidRPr="004877CF" w:rsidRDefault="00AE7756" w:rsidP="004877CF">
      <w:pPr>
        <w:jc w:val="both"/>
        <w:rPr>
          <w:b/>
          <w:sz w:val="26"/>
          <w:szCs w:val="26"/>
        </w:rPr>
      </w:pPr>
      <w:r w:rsidRPr="004877CF">
        <w:rPr>
          <w:b/>
          <w:sz w:val="26"/>
          <w:szCs w:val="26"/>
        </w:rPr>
        <w:t>Слушали:</w:t>
      </w:r>
    </w:p>
    <w:p w:rsidR="00AE7756" w:rsidRPr="004877CF" w:rsidRDefault="00AE7756" w:rsidP="004877CF">
      <w:pPr>
        <w:jc w:val="both"/>
        <w:rPr>
          <w:sz w:val="26"/>
          <w:szCs w:val="26"/>
        </w:rPr>
      </w:pPr>
      <w:r w:rsidRPr="004877CF">
        <w:rPr>
          <w:b/>
          <w:i/>
          <w:sz w:val="26"/>
          <w:szCs w:val="26"/>
        </w:rPr>
        <w:t>Ярошевич Т. А</w:t>
      </w:r>
      <w:r w:rsidRPr="004877CF">
        <w:rPr>
          <w:sz w:val="26"/>
          <w:szCs w:val="26"/>
        </w:rPr>
        <w:t xml:space="preserve">.: какие будут вопросы? </w:t>
      </w:r>
    </w:p>
    <w:p w:rsidR="00AE7756" w:rsidRPr="004877CF" w:rsidRDefault="00AE7756" w:rsidP="004877CF">
      <w:pPr>
        <w:jc w:val="both"/>
        <w:rPr>
          <w:sz w:val="26"/>
          <w:szCs w:val="26"/>
        </w:rPr>
      </w:pPr>
      <w:r w:rsidRPr="004877CF">
        <w:rPr>
          <w:sz w:val="26"/>
          <w:szCs w:val="26"/>
        </w:rPr>
        <w:t>предложения?</w:t>
      </w:r>
    </w:p>
    <w:p w:rsidR="00AE7756" w:rsidRPr="004877CF" w:rsidRDefault="00AE7756" w:rsidP="004877CF">
      <w:pPr>
        <w:jc w:val="both"/>
        <w:rPr>
          <w:sz w:val="26"/>
          <w:szCs w:val="26"/>
        </w:rPr>
      </w:pPr>
      <w:r w:rsidRPr="004877CF">
        <w:rPr>
          <w:sz w:val="26"/>
          <w:szCs w:val="26"/>
        </w:rPr>
        <w:t xml:space="preserve">поступило предложение принять решение?   </w:t>
      </w:r>
    </w:p>
    <w:p w:rsidR="00AE7756" w:rsidRPr="004877CF" w:rsidRDefault="00AE7756" w:rsidP="004877CF">
      <w:pPr>
        <w:jc w:val="both"/>
        <w:rPr>
          <w:sz w:val="26"/>
          <w:szCs w:val="26"/>
        </w:rPr>
      </w:pPr>
      <w:r w:rsidRPr="004877CF">
        <w:rPr>
          <w:sz w:val="26"/>
          <w:szCs w:val="26"/>
        </w:rPr>
        <w:t>прошу голосовать?</w:t>
      </w:r>
    </w:p>
    <w:p w:rsidR="00AE7756" w:rsidRPr="004877CF" w:rsidRDefault="00AE7756" w:rsidP="004877CF">
      <w:pPr>
        <w:jc w:val="both"/>
        <w:rPr>
          <w:b/>
          <w:sz w:val="26"/>
          <w:szCs w:val="26"/>
        </w:rPr>
      </w:pPr>
      <w:r w:rsidRPr="004877CF">
        <w:rPr>
          <w:sz w:val="26"/>
          <w:szCs w:val="26"/>
        </w:rPr>
        <w:t>за – 10 депутатов</w:t>
      </w:r>
    </w:p>
    <w:p w:rsidR="00AE7756" w:rsidRPr="004877CF" w:rsidRDefault="00AE7756" w:rsidP="004877CF">
      <w:pPr>
        <w:jc w:val="both"/>
        <w:rPr>
          <w:sz w:val="26"/>
          <w:szCs w:val="26"/>
        </w:rPr>
      </w:pPr>
      <w:r w:rsidRPr="004877CF">
        <w:rPr>
          <w:sz w:val="26"/>
          <w:szCs w:val="26"/>
        </w:rPr>
        <w:t>против – нет</w:t>
      </w:r>
    </w:p>
    <w:p w:rsidR="00AE7756" w:rsidRPr="004877CF" w:rsidRDefault="00AE7756" w:rsidP="004877CF">
      <w:pPr>
        <w:jc w:val="both"/>
        <w:rPr>
          <w:sz w:val="26"/>
          <w:szCs w:val="26"/>
        </w:rPr>
      </w:pPr>
      <w:r w:rsidRPr="004877CF">
        <w:rPr>
          <w:sz w:val="26"/>
          <w:szCs w:val="26"/>
        </w:rPr>
        <w:t>воздержались – нет</w:t>
      </w:r>
    </w:p>
    <w:p w:rsidR="00AE7756" w:rsidRPr="004877CF" w:rsidRDefault="00AE7756" w:rsidP="004877CF">
      <w:pPr>
        <w:jc w:val="both"/>
        <w:rPr>
          <w:sz w:val="26"/>
          <w:szCs w:val="26"/>
        </w:rPr>
      </w:pPr>
      <w:r w:rsidRPr="004877CF">
        <w:rPr>
          <w:b/>
          <w:sz w:val="26"/>
          <w:szCs w:val="26"/>
        </w:rPr>
        <w:t>Решили</w:t>
      </w:r>
      <w:r w:rsidRPr="004877CF">
        <w:rPr>
          <w:sz w:val="26"/>
          <w:szCs w:val="26"/>
        </w:rPr>
        <w:t>: решение принято единогласно</w:t>
      </w:r>
    </w:p>
    <w:p w:rsidR="00AE7756" w:rsidRDefault="00AE7756" w:rsidP="004877CF">
      <w:pPr>
        <w:jc w:val="both"/>
        <w:rPr>
          <w:b/>
          <w:sz w:val="26"/>
          <w:szCs w:val="26"/>
        </w:rPr>
      </w:pPr>
    </w:p>
    <w:p w:rsidR="00AE7756" w:rsidRPr="004877CF" w:rsidRDefault="00AE7756" w:rsidP="004877CF">
      <w:pPr>
        <w:jc w:val="both"/>
        <w:rPr>
          <w:sz w:val="26"/>
          <w:szCs w:val="26"/>
        </w:rPr>
      </w:pPr>
      <w:r w:rsidRPr="004877CF">
        <w:rPr>
          <w:b/>
          <w:sz w:val="26"/>
          <w:szCs w:val="26"/>
        </w:rPr>
        <w:t>Слушали Жанну Викторовну Волынкину: начальника финансового управления.</w:t>
      </w:r>
    </w:p>
    <w:p w:rsidR="00AE7756" w:rsidRPr="004877CF" w:rsidRDefault="00AE7756" w:rsidP="004877CF">
      <w:pPr>
        <w:jc w:val="both"/>
        <w:rPr>
          <w:sz w:val="26"/>
          <w:szCs w:val="26"/>
        </w:rPr>
      </w:pPr>
    </w:p>
    <w:p w:rsidR="00AE7756" w:rsidRPr="004877CF" w:rsidRDefault="00AE7756" w:rsidP="004877CF">
      <w:pPr>
        <w:jc w:val="both"/>
        <w:rPr>
          <w:sz w:val="26"/>
          <w:szCs w:val="26"/>
        </w:rPr>
      </w:pPr>
      <w:r w:rsidRPr="004877CF">
        <w:rPr>
          <w:sz w:val="26"/>
          <w:szCs w:val="26"/>
        </w:rPr>
        <w:t>О бюджете Черемховского районного муниципального образования на 2015 год и на плановый период 2016 и 2017 годов.</w:t>
      </w:r>
    </w:p>
    <w:p w:rsidR="00AE7756" w:rsidRDefault="00AE7756" w:rsidP="004877CF">
      <w:pPr>
        <w:jc w:val="both"/>
        <w:rPr>
          <w:b/>
          <w:sz w:val="26"/>
          <w:szCs w:val="26"/>
        </w:rPr>
      </w:pPr>
    </w:p>
    <w:p w:rsidR="00AE7756" w:rsidRPr="001F76C0" w:rsidRDefault="00AE7756" w:rsidP="001F76C0">
      <w:pPr>
        <w:ind w:firstLine="720"/>
        <w:jc w:val="both"/>
        <w:rPr>
          <w:sz w:val="26"/>
          <w:szCs w:val="26"/>
        </w:rPr>
      </w:pPr>
      <w:r w:rsidRPr="001F76C0">
        <w:rPr>
          <w:sz w:val="26"/>
          <w:szCs w:val="26"/>
        </w:rPr>
        <w:t>Руководствуясь Бюджетным кодексом Российской Федерации, статьями 15, 35, 52, 53, 55, 60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нормативах отчислен</w:t>
      </w:r>
      <w:r>
        <w:rPr>
          <w:sz w:val="26"/>
          <w:szCs w:val="26"/>
        </w:rPr>
        <w:t xml:space="preserve">ий доходов в местные бюджеты», </w:t>
      </w:r>
      <w:r w:rsidRPr="001F76C0">
        <w:rPr>
          <w:sz w:val="26"/>
          <w:szCs w:val="26"/>
        </w:rPr>
        <w:t>статьями</w:t>
      </w:r>
      <w:r w:rsidRPr="00557B2F">
        <w:rPr>
          <w:sz w:val="28"/>
          <w:szCs w:val="28"/>
        </w:rPr>
        <w:t xml:space="preserve"> </w:t>
      </w:r>
      <w:r w:rsidRPr="001F76C0">
        <w:rPr>
          <w:sz w:val="26"/>
          <w:szCs w:val="26"/>
        </w:rPr>
        <w:t>34, 51, 76-82 Устава Черемховского районного муниципального образования, Положением о бюджетном процессе в Черемховском районном муниципальном образовании, утвержденным решением районной Думы от 27.06.2012 № 210,  Дума Черемховского районного муниципального образования решила:</w:t>
      </w:r>
    </w:p>
    <w:p w:rsidR="00AE7756" w:rsidRPr="001F76C0" w:rsidRDefault="00AE7756" w:rsidP="001F76C0">
      <w:pPr>
        <w:pStyle w:val="ConsNormal"/>
        <w:widowControl/>
        <w:ind w:right="0" w:firstLine="0"/>
        <w:jc w:val="both"/>
        <w:rPr>
          <w:rFonts w:ascii="Times New Roman" w:hAnsi="Times New Roman" w:cs="Times New Roman"/>
          <w:sz w:val="26"/>
          <w:szCs w:val="26"/>
        </w:rPr>
      </w:pPr>
      <w:r w:rsidRPr="001F76C0">
        <w:rPr>
          <w:rFonts w:ascii="Times New Roman" w:eastAsia="Times New Roman" w:hAnsi="Times New Roman" w:cs="Times New Roman"/>
          <w:b/>
          <w:sz w:val="26"/>
          <w:szCs w:val="26"/>
          <w:lang w:eastAsia="ru-RU"/>
        </w:rPr>
        <w:t xml:space="preserve">       </w:t>
      </w:r>
      <w:r w:rsidRPr="001F76C0">
        <w:rPr>
          <w:rFonts w:ascii="Times New Roman" w:hAnsi="Times New Roman" w:cs="Times New Roman"/>
          <w:sz w:val="26"/>
          <w:szCs w:val="26"/>
        </w:rPr>
        <w:t>1. Утвердить основные характеристики бюджета Черемховского районного муниципального образования на 2015 год:</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общий объем доходов бюджета Черемховского районного муниципального образования в сумме 585 041,1 тыс. руб., из них объем межбюджетных  трансфертов, получаемых из  других бюджетов бюджетной системы Российской Федерации, в сумме 495 699,7 тыс. руб.;</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 xml:space="preserve">общий объем расходов бюджета  Черемховского районного муниципального образования в сумме 593 957,0 тыс. руб.; </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 xml:space="preserve"> размер  дефицита бюджета Черемховского районного  муниципального  образования  в сумме 8 915,9 тыс. руб., или  10 %,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2. Утвердить основные характеристики бюджета Черемховского районного муниципального образования на плановый период 2016 и 2017 годов:</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общий объем доходов бюджета Черемховского районного муниципального образования на 2016 год в сумме 598 289,3 тыс. руб., из них объем межбюджетных  трансфертов, получаемых из  других бюджетов бюджетной системы Российской Федерации, в сумме 509 920,1 тыс. руб., на 2017 год в сумме 599 016,6 тыс. руб., из них объем межбюджетных  трансфертов, получаемых из  других бюджетов бюджетной системы Российской Федерации, в сумме 507 686,6 тыс. руб.;</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общий объем расходов бюджета Черемховского районного муниципального образования на 2016 год в сумме  607 108,0 тыс. руб., в том числе условно утвержденные расходы в сумме 3 676,0 тыс. руб., на 2017 год в сумме 606 631,0 тыс. руб., в том числе условно утвержденные расходы в сумме 7 465,0 тыс. руб.;</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размер  дефицита  бюджета Черемховского районного  муниципального  образования на 2016 год  в сумме 8 818,7 тыс. руб., или  10 %,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2017 год в сумме 7 614,4 тыс. руб. или 8,4 %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3. Установить, что доходы бюджета Черемховского районного муниципального образования, поступающие в 2015 - 2017 годах, формируются за счет:</w:t>
      </w:r>
    </w:p>
    <w:p w:rsidR="00AE7756" w:rsidRPr="001F76C0" w:rsidRDefault="00AE7756" w:rsidP="001F76C0">
      <w:pPr>
        <w:pStyle w:val="ConsPlusNormal"/>
        <w:ind w:firstLine="540"/>
        <w:jc w:val="both"/>
        <w:outlineLvl w:val="0"/>
        <w:rPr>
          <w:rFonts w:ascii="Times New Roman" w:hAnsi="Times New Roman" w:cs="Times New Roman"/>
          <w:sz w:val="26"/>
          <w:szCs w:val="26"/>
        </w:rPr>
      </w:pPr>
      <w:r w:rsidRPr="001F76C0">
        <w:rPr>
          <w:rFonts w:ascii="Times New Roman" w:hAnsi="Times New Roman" w:cs="Times New Roman"/>
          <w:sz w:val="26"/>
          <w:szCs w:val="26"/>
        </w:rPr>
        <w:t>1) налоговых доходов, в том числе:</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а) региональных налогов в соответствии с нормативами, установленными  Бюджетным кодексом Российской Федерации и Законами Иркутской области;</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2015 год и на плановый период 2016 и 2017 годов»;</w:t>
      </w:r>
    </w:p>
    <w:p w:rsidR="00AE7756" w:rsidRPr="001F76C0" w:rsidRDefault="00AE7756" w:rsidP="001F76C0">
      <w:pPr>
        <w:pStyle w:val="ConsPlusNormal"/>
        <w:ind w:firstLine="540"/>
        <w:jc w:val="both"/>
        <w:outlineLvl w:val="0"/>
        <w:rPr>
          <w:rFonts w:ascii="Times New Roman" w:hAnsi="Times New Roman" w:cs="Times New Roman"/>
          <w:sz w:val="26"/>
          <w:szCs w:val="26"/>
        </w:rPr>
      </w:pPr>
      <w:r w:rsidRPr="001F76C0">
        <w:rPr>
          <w:rFonts w:ascii="Times New Roman" w:hAnsi="Times New Roman" w:cs="Times New Roman"/>
          <w:sz w:val="26"/>
          <w:szCs w:val="26"/>
        </w:rPr>
        <w:t>2) неналоговых доходов;</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3) безвозмездных поступлений.</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4. Установить прогнозируемые доходы бюджета Черемховского районного муниципального образования на 2015 год и на плановый период 2016 и 2017 годов по классификации доходов бюджетов Российской Федерации согласно приложениям 1, 2 к настоящему решению.</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 xml:space="preserve">5. Утвердить: </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5.1. Перечень  главных администраторов доходов бюджета Черемховского районного муниципального образования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3 к настоящему решению.</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5.2. Перечень главных администраторов доходов бюджета Черемховского районного муниципального образования – органов местного самоуправления Черемховского районного муниципального образования согласно приложению 4 к настоящему решению.</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5.3. Перечень главных администраторов источников финансирования дефицита бюджета Черемховского районного муниципального образования согласно приложению 5 к настоящему решению.</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 xml:space="preserve"> В случае изменения в 2015 году и плановом периоде 2016 и 2017 годов состава и (или) функций главных администраторов доходов бюджета Черемховского районного муниципального образования или главных администраторов источников финансирования дефицита бюджета Черемховского районного муниципального образования финансовое управление администрации Черемховского районного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6. Утвердить:</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6.1. Распределение бюджетных ассигнований по разделам, подразделам, целевым статьям и группам видов расходов классификации расходов бюджетов на 2015 год и на плановый период 2016 и 2017 годов согласно приложениям 6, 7  к настоящему решению.</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6.2. Распределение бюджетных ассигнований по разделам и подразделам классификации расходов бюджетов на 2015 год и на плановый период 2016 и 2017 годов согласно приложениям 8, 9 к настоящему решению.</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6.3. Распределение бюджетных ассигнований по разделам, подразделам, целевым статьям и группам видов расходов классификации расходов бюджетов в ведомственной структуре расходов бюджет</w:t>
      </w:r>
      <w:r>
        <w:rPr>
          <w:rFonts w:ascii="Times New Roman" w:hAnsi="Times New Roman" w:cs="Times New Roman"/>
          <w:sz w:val="26"/>
          <w:szCs w:val="26"/>
        </w:rPr>
        <w:t xml:space="preserve">а Черемховского </w:t>
      </w:r>
      <w:r w:rsidRPr="001F76C0">
        <w:rPr>
          <w:rFonts w:ascii="Times New Roman" w:hAnsi="Times New Roman" w:cs="Times New Roman"/>
          <w:sz w:val="26"/>
          <w:szCs w:val="26"/>
        </w:rPr>
        <w:t>районного муниципального образования  на 2015 год и на плановый период 2016 и 2017 годов согласно приложениям 10, 11 к настоящему решению.</w:t>
      </w:r>
    </w:p>
    <w:p w:rsidR="00AE7756" w:rsidRPr="001F76C0" w:rsidRDefault="00AE7756" w:rsidP="001F76C0">
      <w:pPr>
        <w:pStyle w:val="ConsNonformat"/>
        <w:widowControl/>
        <w:tabs>
          <w:tab w:val="left" w:pos="900"/>
        </w:tabs>
        <w:ind w:right="0" w:firstLine="540"/>
        <w:jc w:val="both"/>
        <w:rPr>
          <w:rFonts w:ascii="Times New Roman" w:hAnsi="Times New Roman" w:cs="Times New Roman"/>
          <w:sz w:val="26"/>
          <w:szCs w:val="26"/>
        </w:rPr>
      </w:pPr>
      <w:r w:rsidRPr="001F76C0">
        <w:rPr>
          <w:rFonts w:ascii="Times New Roman" w:hAnsi="Times New Roman" w:cs="Times New Roman"/>
          <w:sz w:val="26"/>
          <w:szCs w:val="26"/>
        </w:rPr>
        <w:t>7. Утвердить общий объем бюджетных ассигнований, направляемых на исполнение публичных нормативных обязательств:</w:t>
      </w:r>
    </w:p>
    <w:p w:rsidR="00AE7756" w:rsidRPr="001F76C0" w:rsidRDefault="00AE7756" w:rsidP="001F76C0">
      <w:pPr>
        <w:pStyle w:val="ConsNonformat"/>
        <w:widowControl/>
        <w:tabs>
          <w:tab w:val="left" w:pos="900"/>
        </w:tabs>
        <w:ind w:right="0" w:firstLine="540"/>
        <w:jc w:val="both"/>
        <w:rPr>
          <w:rFonts w:ascii="Times New Roman" w:hAnsi="Times New Roman" w:cs="Times New Roman"/>
          <w:sz w:val="26"/>
          <w:szCs w:val="26"/>
        </w:rPr>
      </w:pPr>
      <w:r w:rsidRPr="001F76C0">
        <w:rPr>
          <w:rFonts w:ascii="Times New Roman" w:hAnsi="Times New Roman" w:cs="Times New Roman"/>
          <w:sz w:val="26"/>
          <w:szCs w:val="26"/>
        </w:rPr>
        <w:t xml:space="preserve">на 2015 год в сумме 4 733,6 тыс. руб.; </w:t>
      </w:r>
    </w:p>
    <w:p w:rsidR="00AE7756" w:rsidRPr="001F76C0" w:rsidRDefault="00AE7756" w:rsidP="001F76C0">
      <w:pPr>
        <w:pStyle w:val="ConsNonformat"/>
        <w:widowControl/>
        <w:tabs>
          <w:tab w:val="left" w:pos="900"/>
        </w:tabs>
        <w:ind w:right="0" w:firstLine="540"/>
        <w:jc w:val="both"/>
        <w:rPr>
          <w:rFonts w:ascii="Times New Roman" w:hAnsi="Times New Roman" w:cs="Times New Roman"/>
          <w:sz w:val="26"/>
          <w:szCs w:val="26"/>
        </w:rPr>
      </w:pPr>
      <w:r w:rsidRPr="001F76C0">
        <w:rPr>
          <w:rFonts w:ascii="Times New Roman" w:hAnsi="Times New Roman" w:cs="Times New Roman"/>
          <w:sz w:val="26"/>
          <w:szCs w:val="26"/>
        </w:rPr>
        <w:t>на 2016 год в сумме 4 972,2 тыс. руб.;</w:t>
      </w:r>
    </w:p>
    <w:p w:rsidR="00AE7756" w:rsidRPr="001F76C0" w:rsidRDefault="00AE7756" w:rsidP="001F76C0">
      <w:pPr>
        <w:pStyle w:val="ConsNonformat"/>
        <w:widowControl/>
        <w:tabs>
          <w:tab w:val="left" w:pos="900"/>
        </w:tabs>
        <w:ind w:right="0" w:firstLine="540"/>
        <w:jc w:val="both"/>
        <w:rPr>
          <w:rFonts w:ascii="Times New Roman" w:hAnsi="Times New Roman" w:cs="Times New Roman"/>
          <w:sz w:val="26"/>
          <w:szCs w:val="26"/>
        </w:rPr>
      </w:pPr>
      <w:r w:rsidRPr="001F76C0">
        <w:rPr>
          <w:rFonts w:ascii="Times New Roman" w:hAnsi="Times New Roman" w:cs="Times New Roman"/>
          <w:sz w:val="26"/>
          <w:szCs w:val="26"/>
        </w:rPr>
        <w:t xml:space="preserve">на 2017 год в сумме 5 221,8 тыс. руб. </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8. Установить, что в расходной части бюджета Черемховского районного муниципального образования создаётся  резервный  фонд  администрации  Черемховского  районного  муниципального   образования:</w:t>
      </w:r>
    </w:p>
    <w:p w:rsidR="00AE7756" w:rsidRPr="001F76C0" w:rsidRDefault="00AE7756" w:rsidP="001F76C0">
      <w:pPr>
        <w:pStyle w:val="ConsNonformat"/>
        <w:widowControl/>
        <w:tabs>
          <w:tab w:val="left" w:pos="900"/>
        </w:tabs>
        <w:ind w:right="0" w:firstLine="540"/>
        <w:jc w:val="both"/>
        <w:rPr>
          <w:rFonts w:ascii="Times New Roman" w:hAnsi="Times New Roman" w:cs="Times New Roman"/>
          <w:sz w:val="26"/>
          <w:szCs w:val="26"/>
        </w:rPr>
      </w:pPr>
      <w:r w:rsidRPr="001F76C0">
        <w:rPr>
          <w:rFonts w:ascii="Times New Roman" w:hAnsi="Times New Roman" w:cs="Times New Roman"/>
          <w:sz w:val="26"/>
          <w:szCs w:val="26"/>
        </w:rPr>
        <w:t xml:space="preserve">на 2015 год в сумме 300 тыс. руб.; </w:t>
      </w:r>
    </w:p>
    <w:p w:rsidR="00AE7756" w:rsidRPr="001F76C0" w:rsidRDefault="00AE7756" w:rsidP="001F76C0">
      <w:pPr>
        <w:pStyle w:val="ConsNonformat"/>
        <w:widowControl/>
        <w:tabs>
          <w:tab w:val="left" w:pos="900"/>
        </w:tabs>
        <w:ind w:right="0" w:firstLine="540"/>
        <w:jc w:val="both"/>
        <w:rPr>
          <w:rFonts w:ascii="Times New Roman" w:hAnsi="Times New Roman" w:cs="Times New Roman"/>
          <w:sz w:val="26"/>
          <w:szCs w:val="26"/>
        </w:rPr>
      </w:pPr>
      <w:r w:rsidRPr="001F76C0">
        <w:rPr>
          <w:rFonts w:ascii="Times New Roman" w:hAnsi="Times New Roman" w:cs="Times New Roman"/>
          <w:sz w:val="26"/>
          <w:szCs w:val="26"/>
        </w:rPr>
        <w:t>на 2016 год в сумме 300 тыс. руб.;</w:t>
      </w:r>
    </w:p>
    <w:p w:rsidR="00AE7756" w:rsidRPr="001F76C0" w:rsidRDefault="00AE7756" w:rsidP="001F76C0">
      <w:pPr>
        <w:pStyle w:val="ConsNonformat"/>
        <w:widowControl/>
        <w:tabs>
          <w:tab w:val="left" w:pos="900"/>
        </w:tabs>
        <w:ind w:right="0" w:firstLine="540"/>
        <w:jc w:val="both"/>
        <w:rPr>
          <w:rFonts w:ascii="Times New Roman" w:hAnsi="Times New Roman" w:cs="Times New Roman"/>
          <w:color w:val="76923C"/>
          <w:sz w:val="26"/>
          <w:szCs w:val="26"/>
        </w:rPr>
      </w:pPr>
      <w:r w:rsidRPr="001F76C0">
        <w:rPr>
          <w:rFonts w:ascii="Times New Roman" w:hAnsi="Times New Roman" w:cs="Times New Roman"/>
          <w:sz w:val="26"/>
          <w:szCs w:val="26"/>
        </w:rPr>
        <w:t>на 2017 год в сумме 300 тыс. руб.</w:t>
      </w:r>
    </w:p>
    <w:p w:rsidR="00AE7756" w:rsidRPr="001F76C0" w:rsidRDefault="00AE7756" w:rsidP="001F76C0">
      <w:pPr>
        <w:ind w:left="567"/>
        <w:rPr>
          <w:sz w:val="26"/>
          <w:szCs w:val="26"/>
        </w:rPr>
      </w:pPr>
      <w:r w:rsidRPr="001F76C0">
        <w:rPr>
          <w:sz w:val="26"/>
          <w:szCs w:val="26"/>
        </w:rPr>
        <w:t>9. Утвердить объем бюджетных ассигнований муниципального дорожного фонда:</w:t>
      </w:r>
    </w:p>
    <w:p w:rsidR="00AE7756" w:rsidRPr="001F76C0" w:rsidRDefault="00AE7756" w:rsidP="001F76C0">
      <w:pPr>
        <w:autoSpaceDE w:val="0"/>
        <w:autoSpaceDN w:val="0"/>
        <w:adjustRightInd w:val="0"/>
        <w:ind w:firstLine="567"/>
        <w:jc w:val="both"/>
        <w:rPr>
          <w:sz w:val="26"/>
          <w:szCs w:val="26"/>
        </w:rPr>
      </w:pPr>
      <w:r w:rsidRPr="001F76C0">
        <w:rPr>
          <w:sz w:val="26"/>
          <w:szCs w:val="26"/>
        </w:rPr>
        <w:t>на 2015 год в размере 73,6 тыс. руб.;</w:t>
      </w:r>
    </w:p>
    <w:p w:rsidR="00AE7756" w:rsidRPr="001F76C0" w:rsidRDefault="00AE7756" w:rsidP="001F76C0">
      <w:pPr>
        <w:autoSpaceDE w:val="0"/>
        <w:autoSpaceDN w:val="0"/>
        <w:adjustRightInd w:val="0"/>
        <w:ind w:firstLine="567"/>
        <w:jc w:val="both"/>
        <w:rPr>
          <w:sz w:val="26"/>
          <w:szCs w:val="26"/>
        </w:rPr>
      </w:pPr>
      <w:r w:rsidRPr="001F76C0">
        <w:rPr>
          <w:sz w:val="26"/>
          <w:szCs w:val="26"/>
        </w:rPr>
        <w:t>на 2016 год в размере 100,4 тыс. руб.;</w:t>
      </w:r>
    </w:p>
    <w:p w:rsidR="00AE7756" w:rsidRPr="001F76C0" w:rsidRDefault="00AE7756" w:rsidP="001F76C0">
      <w:pPr>
        <w:autoSpaceDE w:val="0"/>
        <w:autoSpaceDN w:val="0"/>
        <w:adjustRightInd w:val="0"/>
        <w:ind w:firstLine="567"/>
        <w:jc w:val="both"/>
        <w:rPr>
          <w:sz w:val="26"/>
          <w:szCs w:val="26"/>
        </w:rPr>
      </w:pPr>
      <w:r w:rsidRPr="001F76C0">
        <w:rPr>
          <w:sz w:val="26"/>
          <w:szCs w:val="26"/>
        </w:rPr>
        <w:t>на 2017 год в размере 83,2 тыс. руб.</w:t>
      </w:r>
    </w:p>
    <w:p w:rsidR="00AE7756" w:rsidRPr="001F76C0" w:rsidRDefault="00AE7756" w:rsidP="001F76C0">
      <w:pPr>
        <w:ind w:firstLine="540"/>
        <w:jc w:val="both"/>
        <w:rPr>
          <w:sz w:val="26"/>
          <w:szCs w:val="26"/>
        </w:rPr>
      </w:pPr>
      <w:r w:rsidRPr="001F76C0">
        <w:rPr>
          <w:sz w:val="26"/>
          <w:szCs w:val="26"/>
        </w:rPr>
        <w:t>10.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Черемховского районного муниципального образования, связанные с особенностями исполнения бюджета Черемховского районного муниципального образования и (или)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w:t>
      </w:r>
    </w:p>
    <w:p w:rsidR="00AE7756" w:rsidRPr="001F76C0" w:rsidRDefault="00AE7756" w:rsidP="001F76C0">
      <w:pPr>
        <w:widowControl w:val="0"/>
        <w:autoSpaceDE w:val="0"/>
        <w:autoSpaceDN w:val="0"/>
        <w:adjustRightInd w:val="0"/>
        <w:ind w:firstLine="567"/>
        <w:jc w:val="both"/>
        <w:rPr>
          <w:sz w:val="26"/>
          <w:szCs w:val="26"/>
        </w:rPr>
      </w:pPr>
      <w:r w:rsidRPr="001F76C0">
        <w:rPr>
          <w:sz w:val="26"/>
          <w:szCs w:val="26"/>
        </w:rPr>
        <w:t>10.1.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6, 7, 10, 11, 12, 13 к настоящему решению;</w:t>
      </w:r>
    </w:p>
    <w:p w:rsidR="00AE7756" w:rsidRPr="001F76C0" w:rsidRDefault="00AE7756" w:rsidP="001F76C0">
      <w:pPr>
        <w:widowControl w:val="0"/>
        <w:autoSpaceDE w:val="0"/>
        <w:autoSpaceDN w:val="0"/>
        <w:adjustRightInd w:val="0"/>
        <w:ind w:firstLine="567"/>
        <w:jc w:val="both"/>
        <w:rPr>
          <w:sz w:val="26"/>
          <w:szCs w:val="26"/>
        </w:rPr>
      </w:pPr>
      <w:r w:rsidRPr="001F76C0">
        <w:rPr>
          <w:sz w:val="26"/>
          <w:szCs w:val="26"/>
        </w:rPr>
        <w:t>10.2.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Черемховского районного муниципального образования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AE7756" w:rsidRPr="001F76C0" w:rsidRDefault="00AE7756" w:rsidP="001F76C0">
      <w:pPr>
        <w:widowControl w:val="0"/>
        <w:autoSpaceDE w:val="0"/>
        <w:autoSpaceDN w:val="0"/>
        <w:adjustRightInd w:val="0"/>
        <w:ind w:firstLine="567"/>
        <w:jc w:val="both"/>
        <w:rPr>
          <w:sz w:val="26"/>
          <w:szCs w:val="26"/>
        </w:rPr>
      </w:pPr>
      <w:r w:rsidRPr="001F76C0">
        <w:rPr>
          <w:sz w:val="26"/>
          <w:szCs w:val="26"/>
        </w:rPr>
        <w:t>10.3.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AE7756" w:rsidRPr="001F76C0" w:rsidRDefault="00AE7756" w:rsidP="001F76C0">
      <w:pPr>
        <w:widowControl w:val="0"/>
        <w:autoSpaceDE w:val="0"/>
        <w:autoSpaceDN w:val="0"/>
        <w:adjustRightInd w:val="0"/>
        <w:ind w:firstLine="567"/>
        <w:jc w:val="both"/>
        <w:rPr>
          <w:sz w:val="26"/>
          <w:szCs w:val="26"/>
        </w:rPr>
      </w:pPr>
      <w:r w:rsidRPr="001F76C0">
        <w:rPr>
          <w:sz w:val="26"/>
          <w:szCs w:val="26"/>
        </w:rPr>
        <w:t>10.4. уточнение кодов видов расходов классификации расходов бюджетов;</w:t>
      </w:r>
    </w:p>
    <w:p w:rsidR="00AE7756" w:rsidRPr="001F76C0" w:rsidRDefault="00AE7756" w:rsidP="001F76C0">
      <w:pPr>
        <w:widowControl w:val="0"/>
        <w:autoSpaceDE w:val="0"/>
        <w:autoSpaceDN w:val="0"/>
        <w:adjustRightInd w:val="0"/>
        <w:ind w:firstLine="567"/>
        <w:jc w:val="both"/>
        <w:rPr>
          <w:sz w:val="26"/>
          <w:szCs w:val="26"/>
        </w:rPr>
      </w:pPr>
      <w:r w:rsidRPr="001F76C0">
        <w:rPr>
          <w:sz w:val="26"/>
          <w:szCs w:val="26"/>
        </w:rPr>
        <w:t>10.5. ликвидация, реорганизация, изменение наименования муниципальных учреждений Черемховского районного муниципального образования;</w:t>
      </w:r>
    </w:p>
    <w:p w:rsidR="00AE7756" w:rsidRPr="001F76C0" w:rsidRDefault="00AE7756" w:rsidP="001F76C0">
      <w:pPr>
        <w:widowControl w:val="0"/>
        <w:autoSpaceDE w:val="0"/>
        <w:autoSpaceDN w:val="0"/>
        <w:adjustRightInd w:val="0"/>
        <w:ind w:firstLine="567"/>
        <w:jc w:val="both"/>
        <w:rPr>
          <w:sz w:val="26"/>
          <w:szCs w:val="26"/>
        </w:rPr>
      </w:pPr>
      <w:r w:rsidRPr="001F76C0">
        <w:rPr>
          <w:sz w:val="26"/>
          <w:szCs w:val="26"/>
        </w:rPr>
        <w:t>10.6. распределение межбюджетных трансфертов бюджету Черемховского районного муниципального образования постановлениями Правительства Иркутской области,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Черемховского районного муниципального образования в постановлениях Правительства Иркутской области, имеющих целевое назначение и утвержденных в настоящем решении;</w:t>
      </w:r>
    </w:p>
    <w:p w:rsidR="00AE7756" w:rsidRPr="001F76C0" w:rsidRDefault="00AE7756" w:rsidP="001F76C0">
      <w:pPr>
        <w:widowControl w:val="0"/>
        <w:autoSpaceDE w:val="0"/>
        <w:autoSpaceDN w:val="0"/>
        <w:adjustRightInd w:val="0"/>
        <w:ind w:firstLine="567"/>
        <w:jc w:val="both"/>
        <w:rPr>
          <w:sz w:val="26"/>
          <w:szCs w:val="26"/>
        </w:rPr>
      </w:pPr>
      <w:r w:rsidRPr="001F76C0">
        <w:rPr>
          <w:sz w:val="26"/>
          <w:szCs w:val="26"/>
        </w:rPr>
        <w:t>10.7.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Черемховского районного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Черемховского районного муниципального образования – в пределах объема бюджетных ассигнований, предусмотренных соответствующему главному распорядителю средств бюджета Черемховского районного муниципального образования.</w:t>
      </w:r>
    </w:p>
    <w:p w:rsidR="00AE7756" w:rsidRPr="001F76C0" w:rsidRDefault="00AE7756" w:rsidP="001F76C0">
      <w:pPr>
        <w:widowControl w:val="0"/>
        <w:autoSpaceDE w:val="0"/>
        <w:autoSpaceDN w:val="0"/>
        <w:adjustRightInd w:val="0"/>
        <w:ind w:firstLine="567"/>
        <w:jc w:val="both"/>
        <w:rPr>
          <w:sz w:val="26"/>
          <w:szCs w:val="26"/>
        </w:rPr>
      </w:pPr>
      <w:r w:rsidRPr="001F76C0">
        <w:rPr>
          <w:sz w:val="26"/>
          <w:szCs w:val="26"/>
        </w:rPr>
        <w:t xml:space="preserve">11. Установить, что остатки средств бюджета Черемховского районного муниципального образования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Черемховского районного муниципального образования. </w:t>
      </w:r>
    </w:p>
    <w:p w:rsidR="00AE7756" w:rsidRPr="001F76C0" w:rsidRDefault="00AE7756" w:rsidP="001F76C0">
      <w:pPr>
        <w:tabs>
          <w:tab w:val="left" w:pos="567"/>
        </w:tabs>
        <w:jc w:val="both"/>
        <w:rPr>
          <w:sz w:val="26"/>
          <w:szCs w:val="26"/>
        </w:rPr>
      </w:pPr>
      <w:r w:rsidRPr="001F76C0">
        <w:rPr>
          <w:sz w:val="26"/>
          <w:szCs w:val="26"/>
        </w:rPr>
        <w:tab/>
        <w:t>12. Установить, что в 2015 году и плановом периоде 2016 и 2017 годов за счет средств бюджета Черемховского районного муниципального образования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случаях:</w:t>
      </w:r>
    </w:p>
    <w:p w:rsidR="00AE7756" w:rsidRPr="001F76C0" w:rsidRDefault="00AE7756" w:rsidP="001F76C0">
      <w:pPr>
        <w:jc w:val="both"/>
        <w:rPr>
          <w:sz w:val="26"/>
          <w:szCs w:val="26"/>
        </w:rPr>
      </w:pPr>
      <w:r w:rsidRPr="001F76C0">
        <w:rPr>
          <w:sz w:val="26"/>
          <w:szCs w:val="26"/>
        </w:rPr>
        <w:tab/>
        <w:t>- оказания услуг по публикации муниципальных нормативно-правовых актов,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подразделении;</w:t>
      </w:r>
    </w:p>
    <w:p w:rsidR="00AE7756" w:rsidRPr="001F76C0" w:rsidRDefault="00AE7756" w:rsidP="001F76C0">
      <w:pPr>
        <w:jc w:val="both"/>
        <w:rPr>
          <w:sz w:val="26"/>
          <w:szCs w:val="26"/>
        </w:rPr>
      </w:pPr>
      <w:r w:rsidRPr="001F76C0">
        <w:rPr>
          <w:sz w:val="26"/>
          <w:szCs w:val="26"/>
        </w:rPr>
        <w:t xml:space="preserve">        - поддержки начинающих - гранты начинающим на создание и развитие собственного бизнеса.   </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Цели, условия и порядок предоставления субсидий, порядок возврата субсидий в случае нарушения условий, установленных при их предоставлении, определяются администрацией Черемховского районного муниципального образования.</w:t>
      </w:r>
    </w:p>
    <w:p w:rsidR="00AE7756" w:rsidRPr="001F76C0" w:rsidRDefault="00AE7756" w:rsidP="001F76C0">
      <w:pPr>
        <w:pStyle w:val="ConsNonformat"/>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13. Установить, что в 2015 году и плановом периоде 2016 и 2017 годов за счет средств бюджета Черемховского  районного муниципального образования  предоставляются субсидии бюджетным учреждениям:</w:t>
      </w:r>
    </w:p>
    <w:p w:rsidR="00AE7756" w:rsidRPr="001F76C0" w:rsidRDefault="00AE7756" w:rsidP="001F76C0">
      <w:pPr>
        <w:pStyle w:val="ConsNonformat"/>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а) на возмещение нормативных затрат, связанных с оказанием ими в соответствии с муниципальным заданием муниципальных услуг (выполнением работ);</w:t>
      </w:r>
    </w:p>
    <w:p w:rsidR="00AE7756" w:rsidRPr="001F76C0" w:rsidRDefault="00AE7756" w:rsidP="001F76C0">
      <w:pPr>
        <w:pStyle w:val="ConsNonformat"/>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б) на иные цели, связанные с развитием материально-технической базы, проведением текущего и (или) капитального ремонта, реализацией мероприятий, в том числе в рамках реализации муниципальных программ Черемховского районного муниципального образования.</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14. Установить распределение бюджетных ассигнований на реализацию муниципальных программ  согласно приложениям 12, 13 к настоящему решению.</w:t>
      </w:r>
      <w:r w:rsidRPr="001F76C0">
        <w:rPr>
          <w:rFonts w:ascii="Times New Roman" w:hAnsi="Times New Roman" w:cs="Times New Roman"/>
          <w:color w:val="76923C"/>
          <w:sz w:val="26"/>
          <w:szCs w:val="26"/>
          <w:highlight w:val="green"/>
        </w:rPr>
        <w:t xml:space="preserve">     </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15. Утвердить в составе расходов бюджета Черемховского районного муниципального образования объем дотаций на выравнивание бюджетной обеспеченности поселений, образующих фонд финансовой поддержки поселений Черемховского района:</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в 2015 году в сумме 8 991,0 тыс. руб.;</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в 2016 году в сумме 8 750,0 тыс. руб.;</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 xml:space="preserve">в 2017 году в сумме 9 008,0 тыс. руб. </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Утвердить распределение фонда финансовой поддержки поселений Черемховского района в соответствии с приложением 14 к настоящему решению.</w:t>
      </w:r>
    </w:p>
    <w:p w:rsidR="00AE7756" w:rsidRPr="001F76C0" w:rsidRDefault="00AE7756" w:rsidP="001F76C0">
      <w:pPr>
        <w:pStyle w:val="ConsPlusNormal"/>
        <w:ind w:firstLine="540"/>
        <w:jc w:val="both"/>
        <w:rPr>
          <w:rFonts w:ascii="Times New Roman" w:hAnsi="Times New Roman"/>
          <w:sz w:val="26"/>
          <w:szCs w:val="26"/>
        </w:rPr>
      </w:pPr>
      <w:r w:rsidRPr="001F76C0">
        <w:rPr>
          <w:rFonts w:ascii="Times New Roman" w:hAnsi="Times New Roman" w:cs="Times New Roman"/>
          <w:sz w:val="26"/>
          <w:szCs w:val="26"/>
        </w:rPr>
        <w:t xml:space="preserve">16. Установить значения </w:t>
      </w:r>
      <w:r w:rsidRPr="001F76C0">
        <w:rPr>
          <w:rFonts w:ascii="Times New Roman" w:hAnsi="Times New Roman"/>
          <w:sz w:val="26"/>
          <w:szCs w:val="26"/>
        </w:rPr>
        <w:t>коэффициентов, используемых при 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w:t>
      </w:r>
      <w:r w:rsidRPr="001F76C0">
        <w:rPr>
          <w:rFonts w:ascii="Times New Roman" w:hAnsi="Times New Roman" w:cs="Times New Roman"/>
          <w:sz w:val="26"/>
          <w:szCs w:val="26"/>
        </w:rPr>
        <w:t xml:space="preserve">, согласно приложению 15 к настоящему Решению. </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 xml:space="preserve">17.  Установить уровень бюджетной обеспеченности, до которого доводится выравнивание на этапе распределения дотаций на выравнивание бюджетной обеспеченности поселений, предоставляемых из районного фонда финансовой поддержки поселений Черемховского района: </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на 2015 год – 0,4839;</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на 2016 год – 0,4696;</w:t>
      </w:r>
    </w:p>
    <w:p w:rsidR="00AE7756" w:rsidRPr="001F76C0" w:rsidRDefault="00AE7756" w:rsidP="001F76C0">
      <w:pPr>
        <w:pStyle w:val="ConsPlusNormal"/>
        <w:ind w:firstLine="540"/>
        <w:jc w:val="both"/>
        <w:rPr>
          <w:rFonts w:ascii="Times New Roman" w:hAnsi="Times New Roman" w:cs="Times New Roman"/>
          <w:sz w:val="26"/>
          <w:szCs w:val="26"/>
        </w:rPr>
      </w:pPr>
      <w:r w:rsidRPr="001F76C0">
        <w:rPr>
          <w:rFonts w:ascii="Times New Roman" w:hAnsi="Times New Roman" w:cs="Times New Roman"/>
          <w:sz w:val="26"/>
          <w:szCs w:val="26"/>
        </w:rPr>
        <w:t>на 2017 год – 0,4623.</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18. Утвердить:</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18.1. Предельный объем районного муниципального долга:</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на 2015 год в размере 44 580,7 тыс. руб.;</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на 2016 год в размере 44 094,6 тыс. руб.;</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на 2017 год в размере 45 575,1 тыс. руб.</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18.2. Верхний предел муниципального внутреннего долга Черемховского районного муниципального образования:</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по состоянию на 1 января 2016 года в размере 28 862,6 тыс.руб., в том числе верхний предел долга по муниципальным гарантиям – 0 тыс.руб.;</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по состоянию на 1 января 2017 года в размере 37 681,3 тыс.руб., в том числе верхний предел долга по муниципальным гарантиям – 0 тыс.руб.;</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 xml:space="preserve">по состоянию на 1 января 2018 года в размере 45 295,7 тыс.руб., в том числе верхний предел долга по муниципальным гарантиям – 0 тыс.руб. </w:t>
      </w:r>
    </w:p>
    <w:p w:rsidR="00AE7756" w:rsidRPr="001F76C0" w:rsidRDefault="00AE7756" w:rsidP="001F76C0">
      <w:pPr>
        <w:jc w:val="both"/>
        <w:rPr>
          <w:sz w:val="26"/>
          <w:szCs w:val="26"/>
        </w:rPr>
      </w:pPr>
      <w:r w:rsidRPr="001F76C0">
        <w:rPr>
          <w:sz w:val="26"/>
          <w:szCs w:val="26"/>
        </w:rPr>
        <w:t xml:space="preserve">       19. Установить, что в 2015 году и плановом периоде 2016 и 2017 годов уполномоченным органом, осуществляющим районные муниципальные внутренние заимствования, является администрация Черемховского районного муниципального образования.</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 xml:space="preserve">20. Утвердить программу муниципальных внутренних  заимствований Черемховского районного муниципального образования на 2015 год и плановый период 2016 и 2017 годов согласно приложениям  16, 17 к настоящему решению. </w:t>
      </w:r>
    </w:p>
    <w:p w:rsidR="00AE7756" w:rsidRPr="001F76C0" w:rsidRDefault="00AE7756" w:rsidP="001F76C0">
      <w:pPr>
        <w:pStyle w:val="ConsNormal"/>
        <w:widowControl/>
        <w:ind w:right="0" w:firstLine="540"/>
        <w:jc w:val="both"/>
        <w:outlineLvl w:val="0"/>
        <w:rPr>
          <w:rFonts w:ascii="Times New Roman" w:hAnsi="Times New Roman" w:cs="Times New Roman"/>
          <w:sz w:val="26"/>
          <w:szCs w:val="26"/>
        </w:rPr>
      </w:pPr>
      <w:r w:rsidRPr="001F76C0">
        <w:rPr>
          <w:rFonts w:ascii="Times New Roman" w:hAnsi="Times New Roman" w:cs="Times New Roman"/>
          <w:sz w:val="26"/>
          <w:szCs w:val="26"/>
        </w:rPr>
        <w:t>21. Утвердить источники внутреннего финансирования дефицита бюджета Черемховского районного муниципального образования на 2015 год и плановый период 2016 и 2017 годов согласно приложениям 18, 19 к настоящему решению.</w:t>
      </w:r>
    </w:p>
    <w:p w:rsidR="00AE7756" w:rsidRPr="001F76C0" w:rsidRDefault="00AE7756" w:rsidP="001F76C0">
      <w:pPr>
        <w:pStyle w:val="ConsNormal"/>
        <w:widowControl/>
        <w:ind w:right="0" w:firstLine="540"/>
        <w:jc w:val="both"/>
        <w:rPr>
          <w:rFonts w:ascii="Times New Roman" w:hAnsi="Times New Roman" w:cs="Times New Roman"/>
          <w:sz w:val="26"/>
          <w:szCs w:val="26"/>
        </w:rPr>
      </w:pPr>
      <w:r w:rsidRPr="001F76C0">
        <w:rPr>
          <w:rFonts w:ascii="Times New Roman" w:hAnsi="Times New Roman" w:cs="Times New Roman"/>
          <w:sz w:val="26"/>
          <w:szCs w:val="26"/>
        </w:rPr>
        <w:t>22. Установить, что оплата кредиторской задолженности по принятым в предыдущие годы бюджетным обязательствам получателей средств бюджета Черемховского районного муниципального образования, сложившейся по состоянию на 1 января 2015 года, осуществляется за счет средств бюджета Черемховского районного муниципального образования, в пределах доведенных до получателя  средств лимитов бюджетных обязательств на 2015 год и плановый период 2016 и 2017 годов.</w:t>
      </w:r>
    </w:p>
    <w:p w:rsidR="00AE7756" w:rsidRPr="004877CF" w:rsidRDefault="00AE7756" w:rsidP="004877CF">
      <w:pPr>
        <w:jc w:val="both"/>
        <w:rPr>
          <w:b/>
          <w:sz w:val="26"/>
          <w:szCs w:val="26"/>
        </w:rPr>
      </w:pPr>
    </w:p>
    <w:p w:rsidR="00AE7756" w:rsidRPr="004877CF" w:rsidRDefault="00AE7756" w:rsidP="004877CF">
      <w:pPr>
        <w:jc w:val="both"/>
        <w:rPr>
          <w:b/>
          <w:sz w:val="26"/>
          <w:szCs w:val="26"/>
        </w:rPr>
      </w:pPr>
      <w:r w:rsidRPr="004877CF">
        <w:rPr>
          <w:b/>
          <w:sz w:val="26"/>
          <w:szCs w:val="26"/>
        </w:rPr>
        <w:t>Слушали:</w:t>
      </w:r>
    </w:p>
    <w:p w:rsidR="00AE7756" w:rsidRPr="004877CF" w:rsidRDefault="00AE7756" w:rsidP="004877CF">
      <w:pPr>
        <w:jc w:val="both"/>
        <w:rPr>
          <w:sz w:val="26"/>
          <w:szCs w:val="26"/>
        </w:rPr>
      </w:pPr>
      <w:r w:rsidRPr="004877CF">
        <w:rPr>
          <w:b/>
          <w:i/>
          <w:sz w:val="26"/>
          <w:szCs w:val="26"/>
        </w:rPr>
        <w:t>Ярошевич Т. А</w:t>
      </w:r>
      <w:r w:rsidRPr="004877CF">
        <w:rPr>
          <w:sz w:val="26"/>
          <w:szCs w:val="26"/>
        </w:rPr>
        <w:t xml:space="preserve">.: какие будут вопросы? </w:t>
      </w:r>
    </w:p>
    <w:p w:rsidR="00AE7756" w:rsidRPr="004877CF" w:rsidRDefault="00AE7756" w:rsidP="004877CF">
      <w:pPr>
        <w:jc w:val="both"/>
        <w:rPr>
          <w:sz w:val="26"/>
          <w:szCs w:val="26"/>
        </w:rPr>
      </w:pPr>
      <w:r w:rsidRPr="004877CF">
        <w:rPr>
          <w:sz w:val="26"/>
          <w:szCs w:val="26"/>
        </w:rPr>
        <w:t>предложения?</w:t>
      </w:r>
    </w:p>
    <w:p w:rsidR="00AE7756" w:rsidRPr="004877CF" w:rsidRDefault="00AE7756" w:rsidP="004877CF">
      <w:pPr>
        <w:jc w:val="both"/>
        <w:rPr>
          <w:sz w:val="26"/>
          <w:szCs w:val="26"/>
        </w:rPr>
      </w:pPr>
      <w:r w:rsidRPr="004877CF">
        <w:rPr>
          <w:sz w:val="26"/>
          <w:szCs w:val="26"/>
        </w:rPr>
        <w:t xml:space="preserve">поступило предложение принять решение?   </w:t>
      </w:r>
    </w:p>
    <w:p w:rsidR="00AE7756" w:rsidRPr="004877CF" w:rsidRDefault="00AE7756" w:rsidP="004877CF">
      <w:pPr>
        <w:jc w:val="both"/>
        <w:rPr>
          <w:sz w:val="26"/>
          <w:szCs w:val="26"/>
        </w:rPr>
      </w:pPr>
      <w:r w:rsidRPr="004877CF">
        <w:rPr>
          <w:sz w:val="26"/>
          <w:szCs w:val="26"/>
        </w:rPr>
        <w:t>прошу голосовать?</w:t>
      </w:r>
    </w:p>
    <w:p w:rsidR="00AE7756" w:rsidRPr="004877CF" w:rsidRDefault="00AE7756" w:rsidP="004877CF">
      <w:pPr>
        <w:jc w:val="both"/>
        <w:rPr>
          <w:b/>
          <w:sz w:val="26"/>
          <w:szCs w:val="26"/>
        </w:rPr>
      </w:pPr>
      <w:r w:rsidRPr="004877CF">
        <w:rPr>
          <w:sz w:val="26"/>
          <w:szCs w:val="26"/>
        </w:rPr>
        <w:t>за – 10 депутатов</w:t>
      </w:r>
    </w:p>
    <w:p w:rsidR="00AE7756" w:rsidRPr="004877CF" w:rsidRDefault="00AE7756" w:rsidP="004877CF">
      <w:pPr>
        <w:jc w:val="both"/>
        <w:rPr>
          <w:sz w:val="26"/>
          <w:szCs w:val="26"/>
        </w:rPr>
      </w:pPr>
      <w:r w:rsidRPr="004877CF">
        <w:rPr>
          <w:sz w:val="26"/>
          <w:szCs w:val="26"/>
        </w:rPr>
        <w:t>против – нет</w:t>
      </w:r>
    </w:p>
    <w:p w:rsidR="00AE7756" w:rsidRPr="004877CF" w:rsidRDefault="00AE7756" w:rsidP="004877CF">
      <w:pPr>
        <w:jc w:val="both"/>
        <w:rPr>
          <w:sz w:val="26"/>
          <w:szCs w:val="26"/>
        </w:rPr>
      </w:pPr>
      <w:r w:rsidRPr="004877CF">
        <w:rPr>
          <w:sz w:val="26"/>
          <w:szCs w:val="26"/>
        </w:rPr>
        <w:t>воздержались – нет</w:t>
      </w:r>
    </w:p>
    <w:p w:rsidR="00AE7756" w:rsidRPr="004877CF" w:rsidRDefault="00AE7756" w:rsidP="004877CF">
      <w:pPr>
        <w:jc w:val="both"/>
        <w:rPr>
          <w:sz w:val="26"/>
          <w:szCs w:val="26"/>
        </w:rPr>
      </w:pPr>
      <w:r w:rsidRPr="004877CF">
        <w:rPr>
          <w:b/>
          <w:sz w:val="26"/>
          <w:szCs w:val="26"/>
        </w:rPr>
        <w:t>Решили</w:t>
      </w:r>
      <w:r w:rsidRPr="004877CF">
        <w:rPr>
          <w:sz w:val="26"/>
          <w:szCs w:val="26"/>
        </w:rPr>
        <w:t>: решение принято единогласно</w:t>
      </w:r>
    </w:p>
    <w:p w:rsidR="00AE7756" w:rsidRPr="004877CF" w:rsidRDefault="00AE7756" w:rsidP="004877CF">
      <w:pPr>
        <w:jc w:val="both"/>
        <w:rPr>
          <w:b/>
          <w:sz w:val="26"/>
          <w:szCs w:val="26"/>
        </w:rPr>
      </w:pPr>
    </w:p>
    <w:p w:rsidR="00AE7756" w:rsidRPr="004877CF" w:rsidRDefault="00AE7756" w:rsidP="004877CF">
      <w:pPr>
        <w:jc w:val="both"/>
        <w:rPr>
          <w:sz w:val="26"/>
          <w:szCs w:val="26"/>
        </w:rPr>
      </w:pPr>
      <w:r w:rsidRPr="004877CF">
        <w:rPr>
          <w:b/>
          <w:sz w:val="26"/>
          <w:szCs w:val="26"/>
        </w:rPr>
        <w:t>Слушали Жанну Викторовну Волынкину: начальника финансового управления.</w:t>
      </w:r>
    </w:p>
    <w:p w:rsidR="00AE7756" w:rsidRPr="004877CF" w:rsidRDefault="00AE7756" w:rsidP="00021F30">
      <w:pPr>
        <w:ind w:right="76"/>
        <w:jc w:val="both"/>
        <w:rPr>
          <w:sz w:val="26"/>
          <w:szCs w:val="26"/>
        </w:rPr>
      </w:pPr>
    </w:p>
    <w:p w:rsidR="00AE7756" w:rsidRDefault="00AE7756" w:rsidP="004877CF">
      <w:pPr>
        <w:ind w:right="-5"/>
        <w:jc w:val="both"/>
        <w:rPr>
          <w:sz w:val="26"/>
          <w:szCs w:val="26"/>
        </w:rPr>
      </w:pPr>
      <w:r w:rsidRPr="004877CF">
        <w:rPr>
          <w:sz w:val="26"/>
          <w:szCs w:val="26"/>
        </w:rPr>
        <w:t>О внесении изменений и дополнений в решение Думы Черемховского районного муниципального образования от 25.12.2013 № 290 «О бюджете Черемховского районного муниципального образования на 2014 год и на плановый период 2015 и 2016 годов».</w:t>
      </w:r>
    </w:p>
    <w:p w:rsidR="00AE7756" w:rsidRDefault="00AE7756" w:rsidP="004877CF">
      <w:pPr>
        <w:ind w:right="-5"/>
        <w:jc w:val="both"/>
        <w:rPr>
          <w:sz w:val="26"/>
          <w:szCs w:val="26"/>
        </w:rPr>
      </w:pPr>
    </w:p>
    <w:p w:rsidR="00AE7756" w:rsidRPr="001F76C0" w:rsidRDefault="00AE7756" w:rsidP="001F76C0">
      <w:pPr>
        <w:tabs>
          <w:tab w:val="num" w:pos="1440"/>
        </w:tabs>
        <w:jc w:val="both"/>
        <w:rPr>
          <w:sz w:val="26"/>
          <w:szCs w:val="26"/>
        </w:rPr>
      </w:pPr>
      <w:r w:rsidRPr="001F76C0">
        <w:rPr>
          <w:sz w:val="26"/>
          <w:szCs w:val="26"/>
        </w:rPr>
        <w:t xml:space="preserve">      1. Внести в решение  Думы Черемховского районного муниципального образования от 25.12.2013 № 290 «О бюджете Черемховского районного муниципального образования на 2014 год и на плановый период 2015 и 2016 годов» (с изменениями, внесенными решениями Думы от 26.02.2014 № 295, от 30.04.2014 № 310, от 16.06.2014 № 321, от 29.07.2014 № 324, от 28.08.2014 № 325, от 18.09.2014 № 327, от 29.10.2014 № 5) следующие изменения и дополнения:</w:t>
      </w:r>
    </w:p>
    <w:p w:rsidR="00AE7756" w:rsidRPr="001F76C0" w:rsidRDefault="00AE7756" w:rsidP="001F76C0">
      <w:pPr>
        <w:numPr>
          <w:ilvl w:val="1"/>
          <w:numId w:val="41"/>
        </w:numPr>
        <w:jc w:val="both"/>
        <w:rPr>
          <w:sz w:val="26"/>
          <w:szCs w:val="26"/>
        </w:rPr>
      </w:pPr>
      <w:r w:rsidRPr="001F76C0">
        <w:rPr>
          <w:sz w:val="26"/>
          <w:szCs w:val="26"/>
        </w:rPr>
        <w:t>Пункт 1 изложить в следующей редакции:</w:t>
      </w:r>
    </w:p>
    <w:p w:rsidR="00AE7756" w:rsidRPr="001F76C0" w:rsidRDefault="00AE7756" w:rsidP="001F76C0">
      <w:pPr>
        <w:jc w:val="both"/>
        <w:rPr>
          <w:sz w:val="26"/>
          <w:szCs w:val="26"/>
        </w:rPr>
      </w:pPr>
      <w:r w:rsidRPr="001F76C0">
        <w:rPr>
          <w:sz w:val="26"/>
          <w:szCs w:val="26"/>
        </w:rPr>
        <w:t xml:space="preserve">     «1. Утвердить основные характеристики бюджета Черемховского районного муниципального образования  на 2014 год:</w:t>
      </w:r>
    </w:p>
    <w:p w:rsidR="00AE7756" w:rsidRPr="001F76C0" w:rsidRDefault="00AE7756" w:rsidP="001F76C0">
      <w:pPr>
        <w:ind w:firstLine="708"/>
        <w:jc w:val="both"/>
        <w:rPr>
          <w:sz w:val="26"/>
          <w:szCs w:val="26"/>
        </w:rPr>
      </w:pPr>
      <w:r w:rsidRPr="001F76C0">
        <w:rPr>
          <w:sz w:val="26"/>
          <w:szCs w:val="26"/>
        </w:rPr>
        <w:t>общий  объем доходов бюджета Черемховского районного муниципального образования в сумме 689 702,7 тыс. руб., из них объем межбюджетных трансфертов, получаемых из других бюджетов бюджетной системы Российской Федерации, в сумме 601 332,5тыс. руб.;</w:t>
      </w:r>
    </w:p>
    <w:p w:rsidR="00AE7756" w:rsidRPr="001F76C0" w:rsidRDefault="00AE7756" w:rsidP="001F76C0">
      <w:pPr>
        <w:jc w:val="both"/>
        <w:rPr>
          <w:sz w:val="26"/>
          <w:szCs w:val="26"/>
        </w:rPr>
      </w:pPr>
      <w:r w:rsidRPr="001F76C0">
        <w:rPr>
          <w:sz w:val="26"/>
          <w:szCs w:val="26"/>
        </w:rPr>
        <w:t xml:space="preserve">     общий объем расходов бюджета Черемховского районного муниципального образования в сумме 710 184,9 тыс. руб.;</w:t>
      </w:r>
    </w:p>
    <w:p w:rsidR="00AE7756" w:rsidRPr="001F76C0" w:rsidRDefault="00AE7756" w:rsidP="001F76C0">
      <w:pPr>
        <w:ind w:firstLine="708"/>
        <w:jc w:val="both"/>
        <w:rPr>
          <w:sz w:val="26"/>
          <w:szCs w:val="26"/>
        </w:rPr>
      </w:pPr>
      <w:r w:rsidRPr="001F76C0">
        <w:rPr>
          <w:sz w:val="26"/>
          <w:szCs w:val="26"/>
        </w:rPr>
        <w:t>размер   дефицита  бюджета Черемховского районного муниципального образования в   сумме 20 482,2 тыс. руб. или 23,4 %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rsidR="00AE7756" w:rsidRPr="001F76C0" w:rsidRDefault="00AE7756" w:rsidP="001F76C0">
      <w:pPr>
        <w:numPr>
          <w:ilvl w:val="1"/>
          <w:numId w:val="41"/>
        </w:numPr>
        <w:jc w:val="both"/>
        <w:rPr>
          <w:sz w:val="26"/>
          <w:szCs w:val="26"/>
        </w:rPr>
      </w:pPr>
      <w:r w:rsidRPr="001F76C0">
        <w:rPr>
          <w:sz w:val="26"/>
          <w:szCs w:val="26"/>
        </w:rPr>
        <w:t xml:space="preserve">В пункте 7 цифру «4661,4» заменить цифрой «4619,3».  </w:t>
      </w:r>
    </w:p>
    <w:p w:rsidR="00AE7756" w:rsidRPr="001F76C0" w:rsidRDefault="00AE7756" w:rsidP="001F76C0">
      <w:pPr>
        <w:numPr>
          <w:ilvl w:val="1"/>
          <w:numId w:val="41"/>
        </w:numPr>
        <w:jc w:val="both"/>
        <w:rPr>
          <w:sz w:val="26"/>
          <w:szCs w:val="26"/>
        </w:rPr>
      </w:pPr>
      <w:r w:rsidRPr="001F76C0">
        <w:rPr>
          <w:sz w:val="26"/>
          <w:szCs w:val="26"/>
        </w:rPr>
        <w:t>В пункте 13 цифру «7765» заменить цифрой «7129,3».</w:t>
      </w:r>
    </w:p>
    <w:p w:rsidR="00AE7756" w:rsidRPr="001F76C0" w:rsidRDefault="00AE7756" w:rsidP="001F76C0">
      <w:pPr>
        <w:numPr>
          <w:ilvl w:val="1"/>
          <w:numId w:val="41"/>
        </w:numPr>
        <w:jc w:val="both"/>
        <w:rPr>
          <w:sz w:val="26"/>
          <w:szCs w:val="26"/>
        </w:rPr>
      </w:pPr>
      <w:r w:rsidRPr="001F76C0">
        <w:rPr>
          <w:sz w:val="26"/>
          <w:szCs w:val="26"/>
        </w:rPr>
        <w:t>В подпункте 16.1. пункта 16 цифру «44964,4» заменить цифрой «43665,9».</w:t>
      </w:r>
    </w:p>
    <w:p w:rsidR="00AE7756" w:rsidRPr="001F76C0" w:rsidRDefault="00AE7756" w:rsidP="001F76C0">
      <w:pPr>
        <w:tabs>
          <w:tab w:val="num" w:pos="1440"/>
        </w:tabs>
        <w:jc w:val="both"/>
        <w:rPr>
          <w:sz w:val="26"/>
          <w:szCs w:val="26"/>
        </w:rPr>
      </w:pPr>
      <w:r w:rsidRPr="001F76C0">
        <w:rPr>
          <w:sz w:val="26"/>
          <w:szCs w:val="26"/>
        </w:rPr>
        <w:t xml:space="preserve">          1.5. Приложения № </w:t>
      </w:r>
      <w:r w:rsidRPr="001F76C0">
        <w:rPr>
          <w:color w:val="000000"/>
          <w:sz w:val="26"/>
          <w:szCs w:val="26"/>
        </w:rPr>
        <w:t xml:space="preserve">1, 4, 6, 8, 10, 12, 14, 18 </w:t>
      </w:r>
      <w:r w:rsidRPr="001F76C0">
        <w:rPr>
          <w:sz w:val="26"/>
          <w:szCs w:val="26"/>
        </w:rPr>
        <w:t xml:space="preserve"> к решению Думы Черемховского районного муниципального образования от 25.12.2013 № 290 «О бюджете Черемховского районного муниципального образования на 2014 год и на плановый период 2015 и 2016 годов» (с изменениями внесенными решениями Думы Черемховского районного муниципального образования от 26.02.2014 № 295, от 30.04.2014 № 310, от 16.06.2014  № 321, от  29.07.2014  № 324, от 28.08.2014 № 325, от 18.09.2014 № 327, от 29.10.2014 № 5), изложить в редакции приложений № </w:t>
      </w:r>
      <w:r w:rsidRPr="001F76C0">
        <w:rPr>
          <w:color w:val="000000"/>
          <w:sz w:val="26"/>
          <w:szCs w:val="26"/>
        </w:rPr>
        <w:t>1-8 к</w:t>
      </w:r>
      <w:r w:rsidRPr="001F76C0">
        <w:rPr>
          <w:sz w:val="26"/>
          <w:szCs w:val="26"/>
        </w:rPr>
        <w:t xml:space="preserve"> настоящему решению.</w:t>
      </w:r>
    </w:p>
    <w:p w:rsidR="00AE7756" w:rsidRPr="004877CF" w:rsidRDefault="00AE7756" w:rsidP="004877CF">
      <w:pPr>
        <w:ind w:right="-5"/>
        <w:jc w:val="both"/>
        <w:rPr>
          <w:sz w:val="26"/>
          <w:szCs w:val="26"/>
        </w:rPr>
      </w:pPr>
    </w:p>
    <w:p w:rsidR="00AE7756" w:rsidRPr="004877CF" w:rsidRDefault="00AE7756" w:rsidP="00282EB0">
      <w:pPr>
        <w:ind w:firstLine="708"/>
        <w:rPr>
          <w:b/>
          <w:sz w:val="26"/>
          <w:szCs w:val="26"/>
        </w:rPr>
      </w:pPr>
      <w:r w:rsidRPr="004877CF">
        <w:rPr>
          <w:b/>
          <w:sz w:val="26"/>
          <w:szCs w:val="26"/>
        </w:rPr>
        <w:t>1.Доходы</w:t>
      </w:r>
    </w:p>
    <w:p w:rsidR="00AE7756" w:rsidRPr="004877CF" w:rsidRDefault="00AE7756" w:rsidP="00282EB0">
      <w:pPr>
        <w:ind w:firstLine="708"/>
        <w:jc w:val="both"/>
        <w:rPr>
          <w:sz w:val="26"/>
          <w:szCs w:val="26"/>
        </w:rPr>
      </w:pPr>
      <w:r w:rsidRPr="004877CF">
        <w:rPr>
          <w:sz w:val="26"/>
          <w:szCs w:val="26"/>
        </w:rPr>
        <w:t>Увеличение плана по собственным доходам на 2014 год составит 1292,7 тыс. руб. из них:</w:t>
      </w:r>
    </w:p>
    <w:p w:rsidR="00AE7756" w:rsidRPr="004877CF" w:rsidRDefault="00AE7756" w:rsidP="00282EB0">
      <w:pPr>
        <w:ind w:firstLine="708"/>
        <w:jc w:val="both"/>
        <w:rPr>
          <w:sz w:val="26"/>
          <w:szCs w:val="26"/>
        </w:rPr>
      </w:pPr>
      <w:r w:rsidRPr="004877CF">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227,227¹ и 228 Налогового кодекса Российской Федерации в сумме 37,2 тыс. руб.;</w:t>
      </w:r>
    </w:p>
    <w:p w:rsidR="00AE7756" w:rsidRPr="004877CF" w:rsidRDefault="00AE7756" w:rsidP="00282EB0">
      <w:pPr>
        <w:ind w:firstLine="708"/>
        <w:jc w:val="both"/>
        <w:rPr>
          <w:sz w:val="26"/>
          <w:szCs w:val="26"/>
        </w:rPr>
      </w:pPr>
      <w:r w:rsidRPr="004877CF">
        <w:rPr>
          <w:sz w:val="26"/>
          <w:szCs w:val="26"/>
        </w:rPr>
        <w:t>-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 в сумме 150,0 тыс. руб.;</w:t>
      </w:r>
    </w:p>
    <w:p w:rsidR="00AE7756" w:rsidRPr="004877CF" w:rsidRDefault="00AE7756" w:rsidP="00282EB0">
      <w:pPr>
        <w:ind w:firstLine="708"/>
        <w:jc w:val="both"/>
        <w:rPr>
          <w:sz w:val="26"/>
          <w:szCs w:val="26"/>
        </w:rPr>
      </w:pPr>
      <w:r w:rsidRPr="004877CF">
        <w:rPr>
          <w:sz w:val="26"/>
          <w:szCs w:val="26"/>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 сумме 1 000 тыс. руб.;</w:t>
      </w:r>
    </w:p>
    <w:p w:rsidR="00AE7756" w:rsidRPr="004877CF" w:rsidRDefault="00AE7756" w:rsidP="00282EB0">
      <w:pPr>
        <w:ind w:firstLine="708"/>
        <w:jc w:val="both"/>
        <w:rPr>
          <w:sz w:val="26"/>
          <w:szCs w:val="26"/>
        </w:rPr>
      </w:pPr>
      <w:r w:rsidRPr="004877CF">
        <w:rPr>
          <w:sz w:val="26"/>
          <w:szCs w:val="26"/>
        </w:rPr>
        <w:t>- плата за выбросы загрязняющих веществ в водные объекты в сумме 3,5 тыс. руб.;</w:t>
      </w:r>
    </w:p>
    <w:p w:rsidR="00AE7756" w:rsidRPr="004877CF" w:rsidRDefault="00AE7756" w:rsidP="00282EB0">
      <w:pPr>
        <w:ind w:firstLine="708"/>
        <w:jc w:val="both"/>
        <w:rPr>
          <w:sz w:val="26"/>
          <w:szCs w:val="26"/>
        </w:rPr>
      </w:pPr>
      <w:r w:rsidRPr="004877CF">
        <w:rPr>
          <w:sz w:val="26"/>
          <w:szCs w:val="26"/>
        </w:rPr>
        <w:t>-прочие доходы от оказания платных услуг (работ) получателями средств бюджетов муниципальных районов в сумме 45,0 тыс. руб.;</w:t>
      </w:r>
    </w:p>
    <w:p w:rsidR="00AE7756" w:rsidRPr="004877CF" w:rsidRDefault="00AE7756" w:rsidP="00282EB0">
      <w:pPr>
        <w:ind w:firstLine="708"/>
        <w:jc w:val="both"/>
        <w:rPr>
          <w:sz w:val="26"/>
          <w:szCs w:val="26"/>
        </w:rPr>
      </w:pPr>
      <w:r w:rsidRPr="004877CF">
        <w:rPr>
          <w:sz w:val="26"/>
          <w:szCs w:val="2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в сумме 1,5 тыс. руб.;</w:t>
      </w:r>
    </w:p>
    <w:p w:rsidR="00AE7756" w:rsidRPr="004877CF" w:rsidRDefault="00AE7756" w:rsidP="00282EB0">
      <w:pPr>
        <w:ind w:firstLine="708"/>
        <w:jc w:val="both"/>
        <w:rPr>
          <w:sz w:val="26"/>
          <w:szCs w:val="26"/>
        </w:rPr>
      </w:pPr>
      <w:r w:rsidRPr="004877CF">
        <w:rPr>
          <w:sz w:val="26"/>
          <w:szCs w:val="26"/>
        </w:rPr>
        <w:t>-денежные взыскания (штрафы) за нарушение законодательства об охране и использовании животного мира в сумме 20,0 тыс. руб.;</w:t>
      </w:r>
    </w:p>
    <w:p w:rsidR="00AE7756" w:rsidRPr="004877CF" w:rsidRDefault="00AE7756" w:rsidP="00282EB0">
      <w:pPr>
        <w:ind w:firstLine="708"/>
        <w:jc w:val="both"/>
        <w:rPr>
          <w:sz w:val="26"/>
          <w:szCs w:val="26"/>
        </w:rPr>
      </w:pPr>
      <w:r w:rsidRPr="004877CF">
        <w:rPr>
          <w:sz w:val="26"/>
          <w:szCs w:val="26"/>
        </w:rPr>
        <w:t>- суммы по искам о возмещении вреда, причиненного окружающей в сумме 6,0 тыс. руб.;</w:t>
      </w:r>
    </w:p>
    <w:p w:rsidR="00AE7756" w:rsidRPr="004877CF" w:rsidRDefault="00AE7756" w:rsidP="00282EB0">
      <w:pPr>
        <w:ind w:firstLine="708"/>
        <w:jc w:val="both"/>
        <w:rPr>
          <w:sz w:val="26"/>
          <w:szCs w:val="26"/>
        </w:rPr>
      </w:pPr>
      <w:r w:rsidRPr="004877CF">
        <w:rPr>
          <w:sz w:val="26"/>
          <w:szCs w:val="26"/>
        </w:rPr>
        <w:t>-прочие поступления от денежных взысканий (штрафов) и иных сумм в возмещение ущерба, зачисляемые в бюджеты муниципальных районов в сумме 29,5 тыс. руб.</w:t>
      </w:r>
    </w:p>
    <w:p w:rsidR="00AE7756" w:rsidRPr="004877CF" w:rsidRDefault="00AE7756" w:rsidP="00282EB0">
      <w:pPr>
        <w:ind w:firstLine="708"/>
        <w:jc w:val="both"/>
        <w:rPr>
          <w:sz w:val="26"/>
          <w:szCs w:val="26"/>
        </w:rPr>
      </w:pPr>
      <w:r w:rsidRPr="004877CF">
        <w:rPr>
          <w:sz w:val="26"/>
          <w:szCs w:val="26"/>
        </w:rPr>
        <w:t>Снижение плана по  собственным налогам на 2014 год составит 3 889,7 тыс. руб. из них:</w:t>
      </w:r>
    </w:p>
    <w:p w:rsidR="00AE7756" w:rsidRPr="004877CF" w:rsidRDefault="00AE7756" w:rsidP="00282EB0">
      <w:pPr>
        <w:ind w:firstLine="708"/>
        <w:jc w:val="both"/>
        <w:rPr>
          <w:sz w:val="26"/>
          <w:szCs w:val="26"/>
        </w:rPr>
      </w:pPr>
      <w:r w:rsidRPr="004877CF">
        <w:rPr>
          <w:sz w:val="26"/>
          <w:szCs w:val="26"/>
        </w:rPr>
        <w:t>-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в сумме 37,2 тыс. руб.;</w:t>
      </w:r>
    </w:p>
    <w:p w:rsidR="00AE7756" w:rsidRPr="004877CF" w:rsidRDefault="00AE7756" w:rsidP="00282EB0">
      <w:pPr>
        <w:ind w:firstLine="708"/>
        <w:jc w:val="both"/>
        <w:rPr>
          <w:sz w:val="26"/>
          <w:szCs w:val="26"/>
        </w:rPr>
      </w:pPr>
      <w:r w:rsidRPr="004877CF">
        <w:rPr>
          <w:sz w:val="26"/>
          <w:szCs w:val="26"/>
        </w:rPr>
        <w:t>-задолженность и перерасчеты по отмененным налогам, сборам и иным обязательным платежам в сумме 0,6 тыс. руб.;</w:t>
      </w:r>
    </w:p>
    <w:p w:rsidR="00AE7756" w:rsidRPr="004877CF" w:rsidRDefault="00AE7756" w:rsidP="00282EB0">
      <w:pPr>
        <w:ind w:firstLine="708"/>
        <w:jc w:val="both"/>
        <w:rPr>
          <w:sz w:val="26"/>
          <w:szCs w:val="26"/>
        </w:rPr>
      </w:pPr>
      <w:r w:rsidRPr="004877CF">
        <w:rPr>
          <w:sz w:val="26"/>
          <w:szCs w:val="26"/>
        </w:rPr>
        <w:t>-доходы, получаемые в виде арендной платы, а также средства от продажи права на заключение договоров за земли, находящиеся в собственности муниципальных районов (за исключением имущества муниципальных автономных учреждений) в сумме 9,0 тыс. руб.;</w:t>
      </w:r>
    </w:p>
    <w:p w:rsidR="00AE7756" w:rsidRPr="004877CF" w:rsidRDefault="00AE7756" w:rsidP="00282EB0">
      <w:pPr>
        <w:ind w:firstLine="708"/>
        <w:jc w:val="both"/>
        <w:rPr>
          <w:sz w:val="26"/>
          <w:szCs w:val="26"/>
        </w:rPr>
      </w:pPr>
      <w:r w:rsidRPr="004877CF">
        <w:rPr>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в сумме 1 750,0 тыс. руб.;</w:t>
      </w:r>
    </w:p>
    <w:p w:rsidR="00AE7756" w:rsidRPr="004877CF" w:rsidRDefault="00AE7756" w:rsidP="00282EB0">
      <w:pPr>
        <w:ind w:firstLine="708"/>
        <w:jc w:val="both"/>
        <w:rPr>
          <w:sz w:val="26"/>
          <w:szCs w:val="26"/>
        </w:rPr>
      </w:pPr>
      <w:r w:rsidRPr="004877CF">
        <w:rPr>
          <w:sz w:val="26"/>
          <w:szCs w:val="26"/>
        </w:rPr>
        <w:t>-плата за выбросы загрязняющих веществ в атмосферный воздух передвижными объектами в сумме 3,5 тыс. руб.;</w:t>
      </w:r>
    </w:p>
    <w:p w:rsidR="00AE7756" w:rsidRPr="004877CF" w:rsidRDefault="00AE7756" w:rsidP="00282EB0">
      <w:pPr>
        <w:ind w:firstLine="708"/>
        <w:jc w:val="both"/>
        <w:rPr>
          <w:sz w:val="26"/>
          <w:szCs w:val="26"/>
        </w:rPr>
      </w:pPr>
      <w:r w:rsidRPr="004877CF">
        <w:rPr>
          <w:sz w:val="26"/>
          <w:szCs w:val="26"/>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сумме 1 630,0 тыс. руб.;</w:t>
      </w:r>
    </w:p>
    <w:p w:rsidR="00AE7756" w:rsidRPr="004877CF" w:rsidRDefault="00AE7756" w:rsidP="00282EB0">
      <w:pPr>
        <w:ind w:firstLine="708"/>
        <w:jc w:val="both"/>
        <w:rPr>
          <w:sz w:val="26"/>
          <w:szCs w:val="26"/>
        </w:rPr>
      </w:pPr>
      <w:r w:rsidRPr="004877CF">
        <w:rPr>
          <w:sz w:val="26"/>
          <w:szCs w:val="26"/>
        </w:rPr>
        <w:t>-денежные взыскания (штрафы) за нарушение законодательства о налогах и сборах в сумме 20,0 тыс. руб.;</w:t>
      </w:r>
    </w:p>
    <w:p w:rsidR="00AE7756" w:rsidRPr="004877CF" w:rsidRDefault="00AE7756" w:rsidP="00282EB0">
      <w:pPr>
        <w:ind w:firstLine="708"/>
        <w:jc w:val="both"/>
        <w:rPr>
          <w:sz w:val="26"/>
          <w:szCs w:val="26"/>
        </w:rPr>
      </w:pPr>
      <w:r w:rsidRPr="004877CF">
        <w:rPr>
          <w:sz w:val="26"/>
          <w:szCs w:val="2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в сумме 2,0 тыс. руб.;</w:t>
      </w:r>
    </w:p>
    <w:p w:rsidR="00AE7756" w:rsidRPr="004877CF" w:rsidRDefault="00AE7756" w:rsidP="00282EB0">
      <w:pPr>
        <w:ind w:firstLine="708"/>
        <w:jc w:val="both"/>
        <w:rPr>
          <w:sz w:val="26"/>
          <w:szCs w:val="26"/>
        </w:rPr>
      </w:pPr>
      <w:r w:rsidRPr="004877CF">
        <w:rPr>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и спиртосодержащей продукции и табачной продукции в сумме 1,4 тыс. руб.;</w:t>
      </w:r>
    </w:p>
    <w:p w:rsidR="00AE7756" w:rsidRPr="004877CF" w:rsidRDefault="00AE7756" w:rsidP="00282EB0">
      <w:pPr>
        <w:ind w:firstLine="708"/>
        <w:jc w:val="both"/>
        <w:rPr>
          <w:sz w:val="26"/>
          <w:szCs w:val="26"/>
        </w:rPr>
      </w:pPr>
      <w:r w:rsidRPr="004877CF">
        <w:rPr>
          <w:sz w:val="26"/>
          <w:szCs w:val="26"/>
        </w:rPr>
        <w:t>-денежные взыскания (штрафы) за нарушение законодательства о недрах в сумме 1,0 тыс.руб.;</w:t>
      </w:r>
    </w:p>
    <w:p w:rsidR="00AE7756" w:rsidRPr="004877CF" w:rsidRDefault="00AE7756" w:rsidP="00282EB0">
      <w:pPr>
        <w:ind w:firstLine="708"/>
        <w:jc w:val="both"/>
        <w:rPr>
          <w:sz w:val="26"/>
          <w:szCs w:val="26"/>
        </w:rPr>
      </w:pPr>
      <w:r w:rsidRPr="004877CF">
        <w:rPr>
          <w:sz w:val="26"/>
          <w:szCs w:val="26"/>
        </w:rPr>
        <w:t>-денежные взыскания (штрафы) за нарушение законодательства в области охраны окружающей среды в сумме 1,0 тыс. руб.;</w:t>
      </w:r>
    </w:p>
    <w:p w:rsidR="00AE7756" w:rsidRPr="004877CF" w:rsidRDefault="00AE7756" w:rsidP="00282EB0">
      <w:pPr>
        <w:ind w:firstLine="708"/>
        <w:jc w:val="both"/>
        <w:rPr>
          <w:sz w:val="26"/>
          <w:szCs w:val="26"/>
        </w:rPr>
      </w:pPr>
      <w:r w:rsidRPr="004877CF">
        <w:rPr>
          <w:sz w:val="26"/>
          <w:szCs w:val="26"/>
        </w:rPr>
        <w:t>-прочие денежные взыскания (штрафы) за правонарушения в области дорожного движения в сумме 13,2 тыс. руб.;</w:t>
      </w:r>
    </w:p>
    <w:p w:rsidR="00AE7756" w:rsidRPr="004877CF" w:rsidRDefault="00AE7756" w:rsidP="00282EB0">
      <w:pPr>
        <w:ind w:firstLine="708"/>
        <w:jc w:val="both"/>
        <w:rPr>
          <w:sz w:val="26"/>
          <w:szCs w:val="26"/>
        </w:rPr>
      </w:pPr>
      <w:r w:rsidRPr="004877CF">
        <w:rPr>
          <w:sz w:val="26"/>
          <w:szCs w:val="26"/>
        </w:rPr>
        <w:t>-денежные взыскания (штрафы) за нарушение законодательства РФ об административных правонарушениях, предусмотренные статьей 20.25 Кодекса РФ об административных правонарушений в сумме 5,5 тыс. руб.;</w:t>
      </w:r>
    </w:p>
    <w:p w:rsidR="00AE7756" w:rsidRPr="004877CF" w:rsidRDefault="00AE7756" w:rsidP="00282EB0">
      <w:pPr>
        <w:ind w:firstLine="708"/>
        <w:jc w:val="both"/>
        <w:rPr>
          <w:sz w:val="26"/>
          <w:szCs w:val="26"/>
        </w:rPr>
      </w:pPr>
      <w:r w:rsidRPr="004877CF">
        <w:rPr>
          <w:sz w:val="26"/>
          <w:szCs w:val="26"/>
        </w:rPr>
        <w:t>-прочие поступления от денежных взысканий (штрафов) и иных сумм в возмещение ущерба, зачисляемые в бюджеты муниципальных районов в сумме 225,3 тыс. руб.;</w:t>
      </w:r>
    </w:p>
    <w:p w:rsidR="00AE7756" w:rsidRPr="004877CF" w:rsidRDefault="00AE7756" w:rsidP="00282EB0">
      <w:pPr>
        <w:ind w:firstLine="708"/>
        <w:jc w:val="both"/>
        <w:rPr>
          <w:sz w:val="26"/>
          <w:szCs w:val="26"/>
        </w:rPr>
      </w:pPr>
      <w:r w:rsidRPr="004877CF">
        <w:rPr>
          <w:sz w:val="26"/>
          <w:szCs w:val="26"/>
        </w:rPr>
        <w:t>-прочие неналоговые доходы бюджета муниципального района в сумме 190,0 тыс. руб.</w:t>
      </w:r>
    </w:p>
    <w:p w:rsidR="00AE7756" w:rsidRPr="004877CF" w:rsidRDefault="00AE7756" w:rsidP="00282EB0">
      <w:pPr>
        <w:ind w:firstLine="708"/>
        <w:jc w:val="both"/>
        <w:rPr>
          <w:sz w:val="26"/>
          <w:szCs w:val="26"/>
        </w:rPr>
      </w:pPr>
      <w:r w:rsidRPr="004877CF">
        <w:rPr>
          <w:sz w:val="26"/>
          <w:szCs w:val="26"/>
        </w:rPr>
        <w:t>По безвозмездным поступлениям увеличение составит 2 114,0 тыс. руб., в том числе:</w:t>
      </w:r>
    </w:p>
    <w:p w:rsidR="00AE7756" w:rsidRPr="004877CF" w:rsidRDefault="00AE7756" w:rsidP="00282EB0">
      <w:pPr>
        <w:ind w:firstLine="708"/>
        <w:jc w:val="both"/>
        <w:rPr>
          <w:sz w:val="26"/>
          <w:szCs w:val="26"/>
        </w:rPr>
      </w:pPr>
      <w:r w:rsidRPr="004877CF">
        <w:rPr>
          <w:sz w:val="26"/>
          <w:szCs w:val="26"/>
        </w:rPr>
        <w:t>-субсидии на мероприятия подпрограммы «Молодым семьям - доступное жилье» (областные средства) в сумме 306,0 тыс. руб.;</w:t>
      </w:r>
    </w:p>
    <w:p w:rsidR="00AE7756" w:rsidRPr="004877CF" w:rsidRDefault="00AE7756" w:rsidP="00282EB0">
      <w:pPr>
        <w:ind w:firstLine="708"/>
        <w:jc w:val="both"/>
        <w:rPr>
          <w:sz w:val="26"/>
          <w:szCs w:val="26"/>
        </w:rPr>
      </w:pPr>
      <w:r w:rsidRPr="004877CF">
        <w:rPr>
          <w:sz w:val="26"/>
          <w:szCs w:val="26"/>
        </w:rPr>
        <w:t>-субсидии на мероприятия подпрограммы «Молодым семьям - доступное жилье» (федеральные средства) в сумме 234,0 тыс. руб.;</w:t>
      </w:r>
    </w:p>
    <w:p w:rsidR="00AE7756" w:rsidRPr="004877CF" w:rsidRDefault="00AE7756" w:rsidP="00282EB0">
      <w:pPr>
        <w:ind w:firstLine="708"/>
        <w:jc w:val="both"/>
        <w:rPr>
          <w:sz w:val="26"/>
          <w:szCs w:val="26"/>
        </w:rPr>
      </w:pPr>
      <w:r w:rsidRPr="004877CF">
        <w:rPr>
          <w:sz w:val="26"/>
          <w:szCs w:val="26"/>
        </w:rPr>
        <w:t>-субсидии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приобретению или изготовлению бланков документов об образовании в сумме 39,0 тыс. руб.;</w:t>
      </w:r>
    </w:p>
    <w:p w:rsidR="00AE7756" w:rsidRPr="004877CF" w:rsidRDefault="00AE7756" w:rsidP="00282EB0">
      <w:pPr>
        <w:ind w:firstLine="708"/>
        <w:jc w:val="both"/>
        <w:rPr>
          <w:sz w:val="26"/>
          <w:szCs w:val="26"/>
        </w:rPr>
      </w:pPr>
      <w:r w:rsidRPr="004877CF">
        <w:rPr>
          <w:sz w:val="26"/>
          <w:szCs w:val="26"/>
        </w:rPr>
        <w:t>- межбюджетные трансферты на государственную поддержку (грант) комплексного развития муниципальных учреждений культуры Иркутской области в сумме 435,0 тыс. руб.;</w:t>
      </w:r>
    </w:p>
    <w:p w:rsidR="00AE7756" w:rsidRPr="004877CF" w:rsidRDefault="00AE7756" w:rsidP="00282EB0">
      <w:pPr>
        <w:ind w:firstLine="708"/>
        <w:jc w:val="both"/>
        <w:rPr>
          <w:sz w:val="26"/>
          <w:szCs w:val="26"/>
        </w:rPr>
      </w:pPr>
      <w:r w:rsidRPr="004877CF">
        <w:rPr>
          <w:sz w:val="26"/>
          <w:szCs w:val="26"/>
        </w:rPr>
        <w:t>- прочие безвозмездные поступления по социально-экономическому сотрудничеству в сумме 1100 тыс. руб.;</w:t>
      </w:r>
    </w:p>
    <w:p w:rsidR="00AE7756" w:rsidRPr="004877CF" w:rsidRDefault="00AE7756" w:rsidP="00282EB0">
      <w:pPr>
        <w:ind w:firstLine="708"/>
        <w:jc w:val="both"/>
        <w:rPr>
          <w:sz w:val="26"/>
          <w:szCs w:val="26"/>
        </w:rPr>
      </w:pPr>
      <w:r w:rsidRPr="004877CF">
        <w:rPr>
          <w:sz w:val="26"/>
          <w:szCs w:val="26"/>
        </w:rPr>
        <w:t>Уменьшение плана по безвозмездным поступлениям составит 2473,4 тыс. руб.:</w:t>
      </w:r>
    </w:p>
    <w:p w:rsidR="00AE7756" w:rsidRPr="004877CF" w:rsidRDefault="00AE7756" w:rsidP="00282EB0">
      <w:pPr>
        <w:ind w:firstLine="708"/>
        <w:jc w:val="both"/>
        <w:rPr>
          <w:sz w:val="26"/>
          <w:szCs w:val="26"/>
        </w:rPr>
      </w:pPr>
      <w:r w:rsidRPr="004877CF">
        <w:rPr>
          <w:sz w:val="26"/>
          <w:szCs w:val="26"/>
        </w:rPr>
        <w:t>- субсидии на мероприятие "Капитальные ремонты образовательных организаций Иркутской области на 2014-2018 годы" в сумме - 306,8 тыс. руб.;</w:t>
      </w:r>
    </w:p>
    <w:p w:rsidR="00AE7756" w:rsidRPr="004877CF" w:rsidRDefault="00AE7756" w:rsidP="00282EB0">
      <w:pPr>
        <w:ind w:firstLine="708"/>
        <w:jc w:val="both"/>
        <w:rPr>
          <w:sz w:val="26"/>
          <w:szCs w:val="26"/>
        </w:rPr>
      </w:pPr>
      <w:r w:rsidRPr="004877CF">
        <w:rPr>
          <w:sz w:val="26"/>
          <w:szCs w:val="26"/>
        </w:rPr>
        <w:t>- субсидии для постановки на учет объектов недвижимого имущества, которые не имеют собственников или собственники которых не известны (бесхозяйственные гидротехнические сооружения в сумме 500,0 тыс. руб.;</w:t>
      </w:r>
    </w:p>
    <w:p w:rsidR="00AE7756" w:rsidRPr="004877CF" w:rsidRDefault="00AE7756" w:rsidP="00282EB0">
      <w:pPr>
        <w:ind w:firstLine="708"/>
        <w:jc w:val="both"/>
        <w:rPr>
          <w:sz w:val="26"/>
          <w:szCs w:val="26"/>
        </w:rPr>
      </w:pPr>
      <w:r w:rsidRPr="004877CF">
        <w:rPr>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 в сумме 1590,1 тыс.руб.;</w:t>
      </w:r>
    </w:p>
    <w:p w:rsidR="00AE7756" w:rsidRPr="004877CF" w:rsidRDefault="00AE7756" w:rsidP="00282EB0">
      <w:pPr>
        <w:ind w:firstLine="708"/>
        <w:jc w:val="both"/>
        <w:rPr>
          <w:sz w:val="26"/>
          <w:szCs w:val="26"/>
        </w:rPr>
      </w:pPr>
      <w:r w:rsidRPr="004877CF">
        <w:rPr>
          <w:sz w:val="26"/>
          <w:szCs w:val="26"/>
        </w:rPr>
        <w:t>- поступления от денежных пожертвований, предоставляемых физическими лицами получателям средств бюджетов муниципальных районов в сумме 76,5 тыс. руб.</w:t>
      </w:r>
    </w:p>
    <w:p w:rsidR="00AE7756" w:rsidRPr="004877CF" w:rsidRDefault="00AE7756" w:rsidP="00282EB0">
      <w:pPr>
        <w:ind w:firstLine="708"/>
        <w:jc w:val="both"/>
        <w:rPr>
          <w:sz w:val="26"/>
          <w:szCs w:val="26"/>
        </w:rPr>
      </w:pPr>
      <w:r w:rsidRPr="004877CF">
        <w:rPr>
          <w:sz w:val="26"/>
          <w:szCs w:val="26"/>
        </w:rPr>
        <w:t xml:space="preserve">Общая сумма доходов бюджета на 2014 год составит </w:t>
      </w:r>
      <w:r w:rsidRPr="004877CF">
        <w:rPr>
          <w:b/>
          <w:sz w:val="26"/>
          <w:szCs w:val="26"/>
        </w:rPr>
        <w:t xml:space="preserve"> </w:t>
      </w:r>
      <w:r w:rsidRPr="004877CF">
        <w:rPr>
          <w:sz w:val="26"/>
          <w:szCs w:val="26"/>
        </w:rPr>
        <w:t>689 702,7 тыс. руб.</w:t>
      </w:r>
    </w:p>
    <w:p w:rsidR="00AE7756" w:rsidRPr="004877CF" w:rsidRDefault="00AE7756" w:rsidP="00282EB0">
      <w:pPr>
        <w:ind w:firstLine="709"/>
        <w:jc w:val="both"/>
        <w:rPr>
          <w:b/>
          <w:sz w:val="26"/>
          <w:szCs w:val="26"/>
        </w:rPr>
      </w:pPr>
    </w:p>
    <w:p w:rsidR="00AE7756" w:rsidRPr="004877CF" w:rsidRDefault="00AE7756" w:rsidP="00282EB0">
      <w:pPr>
        <w:ind w:firstLine="709"/>
        <w:jc w:val="both"/>
        <w:rPr>
          <w:b/>
          <w:sz w:val="26"/>
          <w:szCs w:val="26"/>
        </w:rPr>
      </w:pPr>
      <w:r w:rsidRPr="004877CF">
        <w:rPr>
          <w:b/>
          <w:sz w:val="26"/>
          <w:szCs w:val="26"/>
        </w:rPr>
        <w:t>2. Расходы</w:t>
      </w:r>
    </w:p>
    <w:p w:rsidR="00AE7756" w:rsidRPr="004877CF" w:rsidRDefault="00AE7756" w:rsidP="00282EB0">
      <w:pPr>
        <w:ind w:firstLine="709"/>
        <w:jc w:val="both"/>
        <w:rPr>
          <w:sz w:val="26"/>
          <w:szCs w:val="26"/>
        </w:rPr>
      </w:pPr>
      <w:r w:rsidRPr="004877CF">
        <w:rPr>
          <w:sz w:val="26"/>
          <w:szCs w:val="26"/>
        </w:rPr>
        <w:t xml:space="preserve">Изменение расходной части бюджета района составит 3 028,3 тыс. руб. в сторону снижения. </w:t>
      </w:r>
    </w:p>
    <w:p w:rsidR="00AE7756" w:rsidRPr="004877CF" w:rsidRDefault="00AE7756" w:rsidP="00282EB0">
      <w:pPr>
        <w:ind w:firstLine="709"/>
        <w:jc w:val="both"/>
        <w:rPr>
          <w:sz w:val="26"/>
          <w:szCs w:val="26"/>
        </w:rPr>
      </w:pPr>
      <w:r w:rsidRPr="004877CF">
        <w:rPr>
          <w:sz w:val="26"/>
          <w:szCs w:val="26"/>
        </w:rPr>
        <w:t>При этом изменения за счет межбюджетных трансфертов из областного бюджета составят 1382,9 тыс. руб. в сторону снижения, из них:</w:t>
      </w:r>
    </w:p>
    <w:p w:rsidR="00AE7756" w:rsidRPr="004877CF" w:rsidRDefault="00AE7756" w:rsidP="00282EB0">
      <w:pPr>
        <w:ind w:firstLine="709"/>
        <w:jc w:val="both"/>
        <w:rPr>
          <w:sz w:val="26"/>
          <w:szCs w:val="26"/>
        </w:rPr>
      </w:pPr>
      <w:r w:rsidRPr="004877CF">
        <w:rPr>
          <w:sz w:val="26"/>
          <w:szCs w:val="26"/>
        </w:rPr>
        <w:t>- 540,0 тыс. руб. – предусмотрено на предоставление субсидий молодым семьям на приобретение жилья (234,0 тыс. руб. за счет средств федерального бюджета, 306,0 тыс. руб. – за счет средств областного бюджета);</w:t>
      </w:r>
    </w:p>
    <w:p w:rsidR="00AE7756" w:rsidRPr="004877CF" w:rsidRDefault="00AE7756" w:rsidP="00282EB0">
      <w:pPr>
        <w:ind w:firstLine="709"/>
        <w:jc w:val="both"/>
        <w:rPr>
          <w:sz w:val="26"/>
          <w:szCs w:val="26"/>
        </w:rPr>
      </w:pPr>
      <w:r w:rsidRPr="004877CF">
        <w:rPr>
          <w:sz w:val="26"/>
          <w:szCs w:val="26"/>
        </w:rPr>
        <w:t>- 435,0 тыс. руб. – на приобретение основных средств и материальных запасов в МКУК МКЦ за счет средств межбюджетных трансфертов на государственную поддержку (грант) комплексного развития муниципальных учреждений культуры Иркутской области  федерального бюджета;</w:t>
      </w:r>
    </w:p>
    <w:p w:rsidR="00AE7756" w:rsidRPr="004877CF" w:rsidRDefault="00AE7756" w:rsidP="00282EB0">
      <w:pPr>
        <w:ind w:firstLine="709"/>
        <w:jc w:val="both"/>
        <w:rPr>
          <w:sz w:val="26"/>
          <w:szCs w:val="26"/>
        </w:rPr>
      </w:pPr>
      <w:r w:rsidRPr="004877CF">
        <w:rPr>
          <w:sz w:val="26"/>
          <w:szCs w:val="26"/>
        </w:rPr>
        <w:t xml:space="preserve"> - 39,0 тыс. руб. – на финансирование расходных обязательств органов местного самоуправления муниципальных образований Иркутской области по вопросам местного значения по приобретению или изготовлению бланков документов об образовании;</w:t>
      </w:r>
    </w:p>
    <w:p w:rsidR="00AE7756" w:rsidRPr="004877CF" w:rsidRDefault="00AE7756" w:rsidP="00282EB0">
      <w:pPr>
        <w:ind w:firstLine="709"/>
        <w:jc w:val="both"/>
        <w:rPr>
          <w:sz w:val="26"/>
          <w:szCs w:val="26"/>
        </w:rPr>
      </w:pPr>
      <w:r w:rsidRPr="004877CF">
        <w:rPr>
          <w:sz w:val="26"/>
          <w:szCs w:val="26"/>
        </w:rPr>
        <w:t>- на сумму 500,0 тыс. руб. сокращены расходы на постановку на учет объектов недвижимого имущества, которые не имеют собственников или собственники которых не известны (бесхозяйственные гидротехнические сооружения;</w:t>
      </w:r>
    </w:p>
    <w:p w:rsidR="00AE7756" w:rsidRPr="004877CF" w:rsidRDefault="00AE7756" w:rsidP="00282EB0">
      <w:pPr>
        <w:ind w:firstLine="709"/>
        <w:jc w:val="both"/>
        <w:rPr>
          <w:sz w:val="26"/>
          <w:szCs w:val="26"/>
        </w:rPr>
      </w:pPr>
      <w:r w:rsidRPr="004877CF">
        <w:rPr>
          <w:sz w:val="26"/>
          <w:szCs w:val="26"/>
        </w:rPr>
        <w:t>- на сумму 306,78 тыс. руб. сокращены расходы на капитальные ремонты образовательных организаций в соответствии с изменениями, внесенными в государственную программу Иркутской области «Развитие образования» на 2014-2018 годы;</w:t>
      </w:r>
    </w:p>
    <w:p w:rsidR="00AE7756" w:rsidRPr="004877CF" w:rsidRDefault="00AE7756" w:rsidP="00282EB0">
      <w:pPr>
        <w:ind w:firstLine="709"/>
        <w:jc w:val="both"/>
        <w:rPr>
          <w:sz w:val="26"/>
          <w:szCs w:val="26"/>
        </w:rPr>
      </w:pPr>
      <w:r w:rsidRPr="004877CF">
        <w:rPr>
          <w:sz w:val="26"/>
          <w:szCs w:val="26"/>
        </w:rPr>
        <w:t>- на сумму 1 590,1 тыс. руб. сокращены расходы на оплату труда и учебные расходы за счет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AE7756" w:rsidRPr="004877CF" w:rsidRDefault="00AE7756" w:rsidP="00282EB0">
      <w:pPr>
        <w:ind w:firstLine="709"/>
        <w:jc w:val="both"/>
        <w:rPr>
          <w:sz w:val="26"/>
          <w:szCs w:val="26"/>
        </w:rPr>
      </w:pPr>
      <w:r w:rsidRPr="004877CF">
        <w:rPr>
          <w:sz w:val="26"/>
          <w:szCs w:val="26"/>
        </w:rPr>
        <w:t>Кроме того, в соответствии с обращением Отдела по культуре АЧРМО увеличены назначения за счет средств от оказания платных услуг учреждениями культуры на 45,0 тыс. руб., сокращены расходы за счет пожертвований, предоставляемых физическими лицами МКОУ ДОД ДШИ п. Михайловка на сумму 76,5 тыс. руб.</w:t>
      </w:r>
    </w:p>
    <w:p w:rsidR="00AE7756" w:rsidRPr="004877CF" w:rsidRDefault="00AE7756" w:rsidP="00282EB0">
      <w:pPr>
        <w:ind w:firstLine="709"/>
        <w:jc w:val="both"/>
        <w:rPr>
          <w:sz w:val="26"/>
          <w:szCs w:val="26"/>
        </w:rPr>
      </w:pPr>
      <w:r w:rsidRPr="004877CF">
        <w:rPr>
          <w:sz w:val="26"/>
          <w:szCs w:val="26"/>
        </w:rPr>
        <w:t>321,7 тыс. руб. предусмотрены на оплату задолженности по ремонтным работам в учреждениях образования и культуры за счет средств, полученных в соответствии с соглашением о социально-экономическом сотрудничестве с ООО Востсибуголь.</w:t>
      </w:r>
    </w:p>
    <w:p w:rsidR="00AE7756" w:rsidRPr="004877CF" w:rsidRDefault="00AE7756" w:rsidP="00282EB0">
      <w:pPr>
        <w:ind w:firstLine="709"/>
        <w:jc w:val="both"/>
        <w:rPr>
          <w:sz w:val="26"/>
          <w:szCs w:val="26"/>
        </w:rPr>
      </w:pPr>
      <w:r w:rsidRPr="004877CF">
        <w:rPr>
          <w:sz w:val="26"/>
          <w:szCs w:val="26"/>
        </w:rPr>
        <w:t>100,0 тыс. руб. предусмотрены на оплату услуг оценщика по котельной в п. Михайловка за счет средств, полученных в соответствии с соглашением о социально-экономическом сотрудничестве.</w:t>
      </w:r>
    </w:p>
    <w:p w:rsidR="00AE7756" w:rsidRPr="004877CF" w:rsidRDefault="00AE7756" w:rsidP="00282EB0">
      <w:pPr>
        <w:ind w:firstLine="709"/>
        <w:jc w:val="both"/>
        <w:rPr>
          <w:sz w:val="26"/>
          <w:szCs w:val="26"/>
        </w:rPr>
      </w:pPr>
      <w:r w:rsidRPr="004877CF">
        <w:rPr>
          <w:sz w:val="26"/>
          <w:szCs w:val="26"/>
        </w:rPr>
        <w:t>Расходы за счет собственных средств местного бюджета сокращены на 2 035,6 тыс. руб., из них:</w:t>
      </w:r>
    </w:p>
    <w:p w:rsidR="00AE7756" w:rsidRPr="004877CF" w:rsidRDefault="00AE7756" w:rsidP="00735CFC">
      <w:pPr>
        <w:jc w:val="both"/>
        <w:rPr>
          <w:sz w:val="26"/>
          <w:szCs w:val="26"/>
        </w:rPr>
      </w:pPr>
      <w:r w:rsidRPr="004877CF">
        <w:rPr>
          <w:sz w:val="26"/>
          <w:szCs w:val="26"/>
        </w:rPr>
        <w:t>- на сумму 790,4 тыс. руб. сокращены расходы на оплату коммунальных услуг;</w:t>
      </w:r>
    </w:p>
    <w:p w:rsidR="00AE7756" w:rsidRPr="004877CF" w:rsidRDefault="00AE7756" w:rsidP="00735CFC">
      <w:pPr>
        <w:jc w:val="both"/>
        <w:rPr>
          <w:sz w:val="26"/>
          <w:szCs w:val="26"/>
        </w:rPr>
      </w:pPr>
      <w:r w:rsidRPr="004877CF">
        <w:rPr>
          <w:sz w:val="26"/>
          <w:szCs w:val="26"/>
        </w:rPr>
        <w:t>- на сумму 635,7 тыс. руб. сокращен фонд финансовой поддержки поселений;</w:t>
      </w:r>
    </w:p>
    <w:p w:rsidR="00AE7756" w:rsidRPr="004877CF" w:rsidRDefault="00AE7756" w:rsidP="00735CFC">
      <w:pPr>
        <w:jc w:val="both"/>
        <w:rPr>
          <w:sz w:val="26"/>
          <w:szCs w:val="26"/>
        </w:rPr>
      </w:pPr>
      <w:r w:rsidRPr="004877CF">
        <w:rPr>
          <w:sz w:val="26"/>
          <w:szCs w:val="26"/>
        </w:rPr>
        <w:t>- на сумму 1 265,8 тыс. руб. сокращены расходы на оплату труда;</w:t>
      </w:r>
    </w:p>
    <w:p w:rsidR="00AE7756" w:rsidRPr="004877CF" w:rsidRDefault="00AE7756" w:rsidP="00735CFC">
      <w:pPr>
        <w:jc w:val="both"/>
        <w:rPr>
          <w:sz w:val="26"/>
          <w:szCs w:val="26"/>
        </w:rPr>
      </w:pPr>
      <w:r w:rsidRPr="004877CF">
        <w:rPr>
          <w:sz w:val="26"/>
          <w:szCs w:val="26"/>
        </w:rPr>
        <w:t>- на сумму 260,0 тыс. руб. увеличены ассигнования на предоставление субсидии МУП Газета Мое село – край Черемховский;</w:t>
      </w:r>
    </w:p>
    <w:p w:rsidR="00AE7756" w:rsidRPr="004877CF" w:rsidRDefault="00AE7756" w:rsidP="00282EB0">
      <w:pPr>
        <w:ind w:firstLine="709"/>
        <w:jc w:val="both"/>
        <w:rPr>
          <w:sz w:val="26"/>
          <w:szCs w:val="26"/>
        </w:rPr>
      </w:pPr>
      <w:r w:rsidRPr="004877CF">
        <w:rPr>
          <w:sz w:val="26"/>
          <w:szCs w:val="26"/>
        </w:rPr>
        <w:t>- на сумму 200,0 тыс. руб. увеличены назначения на предоставление субсидии БУ Автоцентр;</w:t>
      </w:r>
    </w:p>
    <w:p w:rsidR="00AE7756" w:rsidRPr="004877CF" w:rsidRDefault="00AE7756" w:rsidP="00282EB0">
      <w:pPr>
        <w:ind w:firstLine="709"/>
        <w:jc w:val="both"/>
        <w:rPr>
          <w:sz w:val="26"/>
          <w:szCs w:val="26"/>
        </w:rPr>
      </w:pPr>
      <w:r w:rsidRPr="004877CF">
        <w:rPr>
          <w:sz w:val="26"/>
          <w:szCs w:val="26"/>
        </w:rPr>
        <w:t>- на сумму 196,3 тыс. руб. увеличены прочие статьи расходов.</w:t>
      </w:r>
    </w:p>
    <w:p w:rsidR="00AE7756" w:rsidRPr="004877CF" w:rsidRDefault="00AE7756" w:rsidP="00282EB0">
      <w:pPr>
        <w:ind w:firstLine="709"/>
        <w:jc w:val="both"/>
        <w:rPr>
          <w:sz w:val="26"/>
          <w:szCs w:val="26"/>
        </w:rPr>
      </w:pPr>
      <w:r w:rsidRPr="004877CF">
        <w:rPr>
          <w:sz w:val="26"/>
          <w:szCs w:val="26"/>
        </w:rPr>
        <w:t>Общая сумма расходов на 2014 год составит 710 184,9 тыс. руб.</w:t>
      </w:r>
    </w:p>
    <w:p w:rsidR="00AE7756" w:rsidRPr="004877CF" w:rsidRDefault="00AE7756" w:rsidP="002201B0">
      <w:pPr>
        <w:jc w:val="both"/>
        <w:rPr>
          <w:sz w:val="26"/>
          <w:szCs w:val="26"/>
        </w:rPr>
      </w:pPr>
    </w:p>
    <w:p w:rsidR="00AE7756" w:rsidRPr="004877CF" w:rsidRDefault="00AE7756" w:rsidP="002201B0">
      <w:pPr>
        <w:jc w:val="both"/>
        <w:rPr>
          <w:b/>
          <w:sz w:val="26"/>
          <w:szCs w:val="26"/>
        </w:rPr>
      </w:pPr>
      <w:r w:rsidRPr="004877CF">
        <w:rPr>
          <w:b/>
          <w:sz w:val="26"/>
          <w:szCs w:val="26"/>
        </w:rPr>
        <w:t>Слушали:</w:t>
      </w:r>
    </w:p>
    <w:p w:rsidR="00AE7756" w:rsidRPr="004877CF" w:rsidRDefault="00AE7756" w:rsidP="002201B0">
      <w:pPr>
        <w:jc w:val="both"/>
        <w:rPr>
          <w:sz w:val="26"/>
          <w:szCs w:val="26"/>
        </w:rPr>
      </w:pPr>
      <w:r w:rsidRPr="004877CF">
        <w:rPr>
          <w:b/>
          <w:i/>
          <w:sz w:val="26"/>
          <w:szCs w:val="26"/>
        </w:rPr>
        <w:t>Ярошевич Т. А</w:t>
      </w:r>
      <w:r w:rsidRPr="004877CF">
        <w:rPr>
          <w:sz w:val="26"/>
          <w:szCs w:val="26"/>
        </w:rPr>
        <w:t xml:space="preserve">.: какие будут вопросы? </w:t>
      </w:r>
    </w:p>
    <w:p w:rsidR="00AE7756" w:rsidRPr="004877CF" w:rsidRDefault="00AE7756" w:rsidP="002201B0">
      <w:pPr>
        <w:jc w:val="both"/>
        <w:rPr>
          <w:sz w:val="26"/>
          <w:szCs w:val="26"/>
        </w:rPr>
      </w:pPr>
      <w:r w:rsidRPr="004877CF">
        <w:rPr>
          <w:sz w:val="26"/>
          <w:szCs w:val="26"/>
        </w:rPr>
        <w:t>предложения?</w:t>
      </w:r>
    </w:p>
    <w:p w:rsidR="00AE7756" w:rsidRPr="004877CF" w:rsidRDefault="00AE7756" w:rsidP="002201B0">
      <w:pPr>
        <w:jc w:val="both"/>
        <w:rPr>
          <w:sz w:val="26"/>
          <w:szCs w:val="26"/>
        </w:rPr>
      </w:pPr>
      <w:r w:rsidRPr="004877CF">
        <w:rPr>
          <w:sz w:val="26"/>
          <w:szCs w:val="26"/>
        </w:rPr>
        <w:t xml:space="preserve">поступило предложение принять решение?   </w:t>
      </w:r>
    </w:p>
    <w:p w:rsidR="00AE7756" w:rsidRPr="004877CF" w:rsidRDefault="00AE7756" w:rsidP="002201B0">
      <w:pPr>
        <w:jc w:val="both"/>
        <w:rPr>
          <w:sz w:val="26"/>
          <w:szCs w:val="26"/>
        </w:rPr>
      </w:pPr>
      <w:r w:rsidRPr="004877CF">
        <w:rPr>
          <w:sz w:val="26"/>
          <w:szCs w:val="26"/>
        </w:rPr>
        <w:t>прошу голосовать?</w:t>
      </w:r>
    </w:p>
    <w:p w:rsidR="00AE7756" w:rsidRPr="004877CF" w:rsidRDefault="00AE7756" w:rsidP="002201B0">
      <w:pPr>
        <w:jc w:val="both"/>
        <w:rPr>
          <w:b/>
          <w:sz w:val="26"/>
          <w:szCs w:val="26"/>
        </w:rPr>
      </w:pPr>
      <w:r w:rsidRPr="004877CF">
        <w:rPr>
          <w:sz w:val="26"/>
          <w:szCs w:val="26"/>
        </w:rPr>
        <w:t>за – 10 депутатов</w:t>
      </w:r>
    </w:p>
    <w:p w:rsidR="00AE7756" w:rsidRPr="004877CF" w:rsidRDefault="00AE7756" w:rsidP="002201B0">
      <w:pPr>
        <w:jc w:val="both"/>
        <w:rPr>
          <w:sz w:val="26"/>
          <w:szCs w:val="26"/>
        </w:rPr>
      </w:pPr>
      <w:r w:rsidRPr="004877CF">
        <w:rPr>
          <w:sz w:val="26"/>
          <w:szCs w:val="26"/>
        </w:rPr>
        <w:t>против – нет</w:t>
      </w:r>
    </w:p>
    <w:p w:rsidR="00AE7756" w:rsidRPr="004877CF" w:rsidRDefault="00AE7756" w:rsidP="002201B0">
      <w:pPr>
        <w:jc w:val="both"/>
        <w:rPr>
          <w:sz w:val="26"/>
          <w:szCs w:val="26"/>
        </w:rPr>
      </w:pPr>
      <w:r w:rsidRPr="004877CF">
        <w:rPr>
          <w:sz w:val="26"/>
          <w:szCs w:val="26"/>
        </w:rPr>
        <w:t>воздержались – нет</w:t>
      </w:r>
    </w:p>
    <w:p w:rsidR="00AE7756" w:rsidRPr="004877CF" w:rsidRDefault="00AE7756" w:rsidP="002201B0">
      <w:pPr>
        <w:jc w:val="both"/>
        <w:rPr>
          <w:sz w:val="26"/>
          <w:szCs w:val="26"/>
        </w:rPr>
      </w:pPr>
      <w:r w:rsidRPr="004877CF">
        <w:rPr>
          <w:b/>
          <w:sz w:val="26"/>
          <w:szCs w:val="26"/>
        </w:rPr>
        <w:t>Решили</w:t>
      </w:r>
      <w:r w:rsidRPr="004877CF">
        <w:rPr>
          <w:sz w:val="26"/>
          <w:szCs w:val="26"/>
        </w:rPr>
        <w:t>: решение принято единогласно</w:t>
      </w:r>
    </w:p>
    <w:p w:rsidR="00AE7756" w:rsidRPr="004877CF" w:rsidRDefault="00AE7756" w:rsidP="00862E04">
      <w:pPr>
        <w:ind w:right="76"/>
        <w:jc w:val="both"/>
        <w:rPr>
          <w:sz w:val="26"/>
          <w:szCs w:val="26"/>
        </w:rPr>
      </w:pPr>
    </w:p>
    <w:p w:rsidR="00AE7756" w:rsidRPr="004877CF" w:rsidRDefault="00AE7756" w:rsidP="00862E04">
      <w:pPr>
        <w:ind w:right="76"/>
        <w:jc w:val="both"/>
        <w:rPr>
          <w:b/>
          <w:sz w:val="26"/>
          <w:szCs w:val="26"/>
        </w:rPr>
      </w:pPr>
      <w:r w:rsidRPr="004877CF">
        <w:rPr>
          <w:b/>
          <w:sz w:val="26"/>
          <w:szCs w:val="26"/>
        </w:rPr>
        <w:t>Слушали</w:t>
      </w:r>
      <w:r w:rsidRPr="004877CF">
        <w:rPr>
          <w:sz w:val="26"/>
          <w:szCs w:val="26"/>
        </w:rPr>
        <w:t xml:space="preserve"> </w:t>
      </w:r>
      <w:r w:rsidRPr="004877CF">
        <w:rPr>
          <w:b/>
          <w:sz w:val="26"/>
          <w:szCs w:val="26"/>
        </w:rPr>
        <w:t>Татьяну Анатольевну Ярошевич: председатель Думы Черемховского районного муниципального образования.</w:t>
      </w:r>
    </w:p>
    <w:p w:rsidR="00AE7756" w:rsidRPr="004877CF" w:rsidRDefault="00AE7756" w:rsidP="00862E04">
      <w:pPr>
        <w:ind w:right="76"/>
        <w:jc w:val="both"/>
        <w:rPr>
          <w:b/>
          <w:sz w:val="26"/>
          <w:szCs w:val="26"/>
        </w:rPr>
      </w:pPr>
    </w:p>
    <w:p w:rsidR="00AE7756" w:rsidRPr="004877CF" w:rsidRDefault="00AE7756" w:rsidP="002201B0">
      <w:pPr>
        <w:ind w:right="-5"/>
        <w:jc w:val="both"/>
        <w:rPr>
          <w:sz w:val="26"/>
          <w:szCs w:val="26"/>
        </w:rPr>
      </w:pPr>
      <w:r w:rsidRPr="004877CF">
        <w:rPr>
          <w:sz w:val="26"/>
          <w:szCs w:val="26"/>
        </w:rPr>
        <w:t>Об утверждении Плана работы Думы Черемховского районного муниципального образования на первое полугодие 2015 года.</w:t>
      </w:r>
    </w:p>
    <w:p w:rsidR="00AE7756" w:rsidRPr="004877CF" w:rsidRDefault="00AE7756" w:rsidP="00862E04">
      <w:pPr>
        <w:ind w:right="76"/>
        <w:jc w:val="both"/>
        <w:rPr>
          <w:b/>
          <w:sz w:val="26"/>
          <w:szCs w:val="26"/>
        </w:rPr>
      </w:pPr>
    </w:p>
    <w:p w:rsidR="00AE7756" w:rsidRPr="004877CF" w:rsidRDefault="00AE7756" w:rsidP="00463402">
      <w:pPr>
        <w:jc w:val="both"/>
        <w:rPr>
          <w:sz w:val="26"/>
          <w:szCs w:val="26"/>
        </w:rPr>
      </w:pPr>
      <w:r w:rsidRPr="004877CF">
        <w:rPr>
          <w:sz w:val="26"/>
          <w:szCs w:val="26"/>
        </w:rPr>
        <w:t>В целях своевременной и качественной подготовки вопросов, подлежащих рассмотрению Думой Черемховского районного муниципального образования, руководствуясь ст. 35 Федерального закона от 06.10.2003 г. № 131-ФЗ «Об общих принципах организации местного самоуправления в Российской Федерации», ст.ст. 34, 51 Устава Черемховского районного муниципального образования, Думы Черемховского районного муниципального образования решила:</w:t>
      </w:r>
    </w:p>
    <w:p w:rsidR="00AE7756" w:rsidRPr="004877CF" w:rsidRDefault="00AE7756" w:rsidP="00463402">
      <w:pPr>
        <w:jc w:val="both"/>
        <w:rPr>
          <w:sz w:val="26"/>
          <w:szCs w:val="26"/>
        </w:rPr>
      </w:pPr>
    </w:p>
    <w:p w:rsidR="00AE7756" w:rsidRPr="004877CF" w:rsidRDefault="00AE7756" w:rsidP="00463402">
      <w:pPr>
        <w:jc w:val="both"/>
        <w:rPr>
          <w:sz w:val="26"/>
          <w:szCs w:val="26"/>
        </w:rPr>
      </w:pPr>
      <w:r w:rsidRPr="004877CF">
        <w:rPr>
          <w:sz w:val="26"/>
          <w:szCs w:val="26"/>
        </w:rPr>
        <w:t xml:space="preserve">     1. Утвердить план Думы (шестого созыва) на первое полугодие 2015 года (прилагается).</w:t>
      </w:r>
    </w:p>
    <w:p w:rsidR="00AE7756" w:rsidRPr="004877CF" w:rsidRDefault="00AE7756" w:rsidP="00463402">
      <w:pPr>
        <w:ind w:right="-5"/>
        <w:jc w:val="both"/>
        <w:rPr>
          <w:sz w:val="26"/>
          <w:szCs w:val="26"/>
        </w:rPr>
      </w:pPr>
      <w:r w:rsidRPr="004877CF">
        <w:rPr>
          <w:sz w:val="26"/>
          <w:szCs w:val="26"/>
        </w:rPr>
        <w:t xml:space="preserve">     2. Контроль за исполнением данного решения возложить на председателя Думы Черемховского районного муниципального образования Т.А. Ярошевич.</w:t>
      </w:r>
    </w:p>
    <w:p w:rsidR="00AE7756" w:rsidRPr="004877CF" w:rsidRDefault="00AE7756" w:rsidP="00463402">
      <w:pPr>
        <w:ind w:right="-5"/>
        <w:jc w:val="both"/>
        <w:rPr>
          <w:sz w:val="26"/>
          <w:szCs w:val="26"/>
        </w:rPr>
      </w:pPr>
    </w:p>
    <w:p w:rsidR="00AE7756" w:rsidRPr="004877CF" w:rsidRDefault="00AE7756" w:rsidP="00463402">
      <w:pPr>
        <w:jc w:val="both"/>
        <w:rPr>
          <w:b/>
          <w:sz w:val="26"/>
          <w:szCs w:val="26"/>
        </w:rPr>
      </w:pPr>
      <w:r w:rsidRPr="004877CF">
        <w:rPr>
          <w:b/>
          <w:sz w:val="26"/>
          <w:szCs w:val="26"/>
        </w:rPr>
        <w:t>Слушали:</w:t>
      </w:r>
    </w:p>
    <w:p w:rsidR="00AE7756" w:rsidRPr="004877CF" w:rsidRDefault="00AE7756" w:rsidP="00463402">
      <w:pPr>
        <w:jc w:val="both"/>
        <w:rPr>
          <w:sz w:val="26"/>
          <w:szCs w:val="26"/>
        </w:rPr>
      </w:pPr>
      <w:r w:rsidRPr="004877CF">
        <w:rPr>
          <w:b/>
          <w:i/>
          <w:sz w:val="26"/>
          <w:szCs w:val="26"/>
        </w:rPr>
        <w:t>Ярошевич Т. А</w:t>
      </w:r>
      <w:r w:rsidRPr="004877CF">
        <w:rPr>
          <w:sz w:val="26"/>
          <w:szCs w:val="26"/>
        </w:rPr>
        <w:t xml:space="preserve">.: какие будут вопросы? </w:t>
      </w:r>
    </w:p>
    <w:p w:rsidR="00AE7756" w:rsidRPr="004877CF" w:rsidRDefault="00AE7756" w:rsidP="00463402">
      <w:pPr>
        <w:jc w:val="both"/>
        <w:rPr>
          <w:sz w:val="26"/>
          <w:szCs w:val="26"/>
        </w:rPr>
      </w:pPr>
      <w:r w:rsidRPr="004877CF">
        <w:rPr>
          <w:sz w:val="26"/>
          <w:szCs w:val="26"/>
        </w:rPr>
        <w:t>предложения?</w:t>
      </w:r>
    </w:p>
    <w:p w:rsidR="00AE7756" w:rsidRPr="004877CF" w:rsidRDefault="00AE7756" w:rsidP="00463402">
      <w:pPr>
        <w:jc w:val="both"/>
        <w:rPr>
          <w:sz w:val="26"/>
          <w:szCs w:val="26"/>
        </w:rPr>
      </w:pPr>
      <w:r w:rsidRPr="004877CF">
        <w:rPr>
          <w:sz w:val="26"/>
          <w:szCs w:val="26"/>
        </w:rPr>
        <w:t xml:space="preserve">поступило предложение принять решение?   </w:t>
      </w:r>
    </w:p>
    <w:p w:rsidR="00AE7756" w:rsidRPr="004877CF" w:rsidRDefault="00AE7756" w:rsidP="00463402">
      <w:pPr>
        <w:jc w:val="both"/>
        <w:rPr>
          <w:sz w:val="26"/>
          <w:szCs w:val="26"/>
        </w:rPr>
      </w:pPr>
      <w:r w:rsidRPr="004877CF">
        <w:rPr>
          <w:sz w:val="26"/>
          <w:szCs w:val="26"/>
        </w:rPr>
        <w:t>прошу голосовать?</w:t>
      </w:r>
    </w:p>
    <w:p w:rsidR="00AE7756" w:rsidRPr="004877CF" w:rsidRDefault="00AE7756" w:rsidP="00463402">
      <w:pPr>
        <w:jc w:val="both"/>
        <w:rPr>
          <w:b/>
          <w:sz w:val="26"/>
          <w:szCs w:val="26"/>
        </w:rPr>
      </w:pPr>
      <w:r w:rsidRPr="004877CF">
        <w:rPr>
          <w:sz w:val="26"/>
          <w:szCs w:val="26"/>
        </w:rPr>
        <w:t>за – 10 депутатов</w:t>
      </w:r>
    </w:p>
    <w:p w:rsidR="00AE7756" w:rsidRPr="004877CF" w:rsidRDefault="00AE7756" w:rsidP="00463402">
      <w:pPr>
        <w:jc w:val="both"/>
        <w:rPr>
          <w:sz w:val="26"/>
          <w:szCs w:val="26"/>
        </w:rPr>
      </w:pPr>
      <w:r w:rsidRPr="004877CF">
        <w:rPr>
          <w:sz w:val="26"/>
          <w:szCs w:val="26"/>
        </w:rPr>
        <w:t>против – нет</w:t>
      </w:r>
    </w:p>
    <w:p w:rsidR="00AE7756" w:rsidRPr="004877CF" w:rsidRDefault="00AE7756" w:rsidP="00463402">
      <w:pPr>
        <w:jc w:val="both"/>
        <w:rPr>
          <w:sz w:val="26"/>
          <w:szCs w:val="26"/>
        </w:rPr>
      </w:pPr>
      <w:r w:rsidRPr="004877CF">
        <w:rPr>
          <w:sz w:val="26"/>
          <w:szCs w:val="26"/>
        </w:rPr>
        <w:t>воздержались – нет</w:t>
      </w:r>
    </w:p>
    <w:p w:rsidR="00AE7756" w:rsidRPr="004877CF" w:rsidRDefault="00AE7756" w:rsidP="00463402">
      <w:pPr>
        <w:jc w:val="both"/>
        <w:rPr>
          <w:sz w:val="26"/>
          <w:szCs w:val="26"/>
        </w:rPr>
      </w:pPr>
      <w:r w:rsidRPr="004877CF">
        <w:rPr>
          <w:b/>
          <w:sz w:val="26"/>
          <w:szCs w:val="26"/>
        </w:rPr>
        <w:t>Решили</w:t>
      </w:r>
      <w:r w:rsidRPr="004877CF">
        <w:rPr>
          <w:sz w:val="26"/>
          <w:szCs w:val="26"/>
        </w:rPr>
        <w:t>: решение принято единогласно</w:t>
      </w:r>
    </w:p>
    <w:p w:rsidR="00AE7756" w:rsidRPr="004877CF" w:rsidRDefault="00AE7756" w:rsidP="002201B0">
      <w:pPr>
        <w:jc w:val="both"/>
        <w:rPr>
          <w:b/>
          <w:sz w:val="26"/>
          <w:szCs w:val="26"/>
        </w:rPr>
      </w:pPr>
    </w:p>
    <w:p w:rsidR="00AE7756" w:rsidRPr="004877CF" w:rsidRDefault="00AE7756" w:rsidP="0089245E">
      <w:pPr>
        <w:jc w:val="both"/>
        <w:rPr>
          <w:sz w:val="26"/>
          <w:szCs w:val="26"/>
        </w:rPr>
      </w:pPr>
      <w:r w:rsidRPr="004877CF">
        <w:rPr>
          <w:b/>
          <w:sz w:val="26"/>
          <w:szCs w:val="26"/>
        </w:rPr>
        <w:t>Яро</w:t>
      </w:r>
      <w:r w:rsidRPr="004877CF">
        <w:rPr>
          <w:b/>
          <w:i/>
          <w:sz w:val="26"/>
          <w:szCs w:val="26"/>
        </w:rPr>
        <w:t>шевич Т.А.</w:t>
      </w:r>
      <w:r w:rsidRPr="004877CF">
        <w:rPr>
          <w:sz w:val="26"/>
          <w:szCs w:val="26"/>
        </w:rPr>
        <w:t xml:space="preserve"> сообщила: на этом повестка заседания исчерпана. 4-ое заседание Думы Черемховского районного муниципального образования шестого созыва считается закрытым. </w:t>
      </w:r>
    </w:p>
    <w:p w:rsidR="00AE7756" w:rsidRPr="004877CF" w:rsidRDefault="00AE7756" w:rsidP="0089245E">
      <w:pPr>
        <w:jc w:val="both"/>
        <w:rPr>
          <w:sz w:val="26"/>
          <w:szCs w:val="26"/>
        </w:rPr>
      </w:pPr>
      <w:r w:rsidRPr="004877CF">
        <w:rPr>
          <w:sz w:val="26"/>
          <w:szCs w:val="26"/>
        </w:rPr>
        <w:t xml:space="preserve">Звучит </w:t>
      </w:r>
      <w:r w:rsidRPr="004877CF">
        <w:rPr>
          <w:b/>
          <w:sz w:val="26"/>
          <w:szCs w:val="26"/>
        </w:rPr>
        <w:t xml:space="preserve">гимн </w:t>
      </w:r>
      <w:r w:rsidRPr="004877CF">
        <w:rPr>
          <w:sz w:val="26"/>
          <w:szCs w:val="26"/>
        </w:rPr>
        <w:t>России.</w:t>
      </w:r>
    </w:p>
    <w:p w:rsidR="00AE7756" w:rsidRPr="004877CF" w:rsidRDefault="00AE7756" w:rsidP="0089245E">
      <w:pPr>
        <w:jc w:val="both"/>
        <w:rPr>
          <w:sz w:val="26"/>
          <w:szCs w:val="26"/>
        </w:rPr>
      </w:pPr>
    </w:p>
    <w:p w:rsidR="00AE7756" w:rsidRPr="00E47ECB" w:rsidRDefault="00AE7756" w:rsidP="0089245E">
      <w:pPr>
        <w:jc w:val="both"/>
        <w:rPr>
          <w:sz w:val="26"/>
          <w:szCs w:val="26"/>
        </w:rPr>
      </w:pPr>
    </w:p>
    <w:p w:rsidR="00AE7756" w:rsidRPr="00E47ECB" w:rsidRDefault="00AE7756" w:rsidP="0089245E">
      <w:pPr>
        <w:jc w:val="both"/>
        <w:rPr>
          <w:sz w:val="26"/>
          <w:szCs w:val="26"/>
        </w:rPr>
      </w:pPr>
      <w:r w:rsidRPr="00E47ECB">
        <w:rPr>
          <w:sz w:val="26"/>
          <w:szCs w:val="26"/>
        </w:rPr>
        <w:t xml:space="preserve">Председатель Думы ЧРМО                                          </w:t>
      </w:r>
      <w:r>
        <w:rPr>
          <w:sz w:val="26"/>
          <w:szCs w:val="26"/>
        </w:rPr>
        <w:t xml:space="preserve">       </w:t>
      </w:r>
      <w:r w:rsidRPr="00E47ECB">
        <w:rPr>
          <w:sz w:val="26"/>
          <w:szCs w:val="26"/>
        </w:rPr>
        <w:t xml:space="preserve">                              Т.А.Ярошевич</w:t>
      </w:r>
    </w:p>
    <w:p w:rsidR="00AE7756" w:rsidRPr="00E47ECB" w:rsidRDefault="00AE7756" w:rsidP="0089245E">
      <w:pPr>
        <w:jc w:val="both"/>
        <w:rPr>
          <w:sz w:val="26"/>
          <w:szCs w:val="26"/>
        </w:rPr>
      </w:pPr>
    </w:p>
    <w:p w:rsidR="00AE7756" w:rsidRPr="00E47ECB" w:rsidRDefault="00AE7756" w:rsidP="0089245E">
      <w:pPr>
        <w:jc w:val="both"/>
        <w:rPr>
          <w:sz w:val="26"/>
          <w:szCs w:val="26"/>
        </w:rPr>
      </w:pPr>
    </w:p>
    <w:p w:rsidR="00AE7756" w:rsidRPr="00E47ECB" w:rsidRDefault="00AE7756" w:rsidP="0089245E">
      <w:pPr>
        <w:jc w:val="both"/>
        <w:rPr>
          <w:sz w:val="26"/>
          <w:szCs w:val="26"/>
        </w:rPr>
      </w:pPr>
      <w:r w:rsidRPr="00E47ECB">
        <w:rPr>
          <w:sz w:val="26"/>
          <w:szCs w:val="26"/>
        </w:rPr>
        <w:t xml:space="preserve">Помощник председателя Думы ЧРМО                         </w:t>
      </w:r>
      <w:r>
        <w:rPr>
          <w:sz w:val="26"/>
          <w:szCs w:val="26"/>
        </w:rPr>
        <w:t xml:space="preserve">       </w:t>
      </w:r>
      <w:r w:rsidRPr="00E47ECB">
        <w:rPr>
          <w:sz w:val="26"/>
          <w:szCs w:val="26"/>
        </w:rPr>
        <w:t xml:space="preserve">                           Н.Р. Минулина</w:t>
      </w:r>
    </w:p>
    <w:p w:rsidR="00AE7756" w:rsidRPr="00E47ECB" w:rsidRDefault="00AE7756" w:rsidP="0089245E">
      <w:pPr>
        <w:jc w:val="both"/>
        <w:rPr>
          <w:sz w:val="26"/>
          <w:szCs w:val="26"/>
        </w:rPr>
      </w:pPr>
    </w:p>
    <w:p w:rsidR="00AE7756" w:rsidRPr="00E47ECB" w:rsidRDefault="00AE7756" w:rsidP="00A47E8A">
      <w:pPr>
        <w:jc w:val="both"/>
        <w:rPr>
          <w:sz w:val="26"/>
          <w:szCs w:val="26"/>
        </w:rPr>
      </w:pPr>
      <w:r w:rsidRPr="00E47ECB">
        <w:rPr>
          <w:sz w:val="26"/>
          <w:szCs w:val="26"/>
        </w:rPr>
        <w:t xml:space="preserve">          </w:t>
      </w:r>
    </w:p>
    <w:p w:rsidR="00AE7756" w:rsidRPr="00E47ECB" w:rsidRDefault="00AE7756">
      <w:pPr>
        <w:rPr>
          <w:sz w:val="26"/>
          <w:szCs w:val="26"/>
        </w:rPr>
      </w:pPr>
    </w:p>
    <w:sectPr w:rsidR="00AE7756" w:rsidRPr="00E47ECB" w:rsidSect="00840891">
      <w:headerReference w:type="even" r:id="rId16"/>
      <w:pgSz w:w="11907" w:h="17577" w:code="9"/>
      <w:pgMar w:top="1134" w:right="851"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56" w:rsidRDefault="00AE7756" w:rsidP="00570E8E">
      <w:r>
        <w:separator/>
      </w:r>
    </w:p>
  </w:endnote>
  <w:endnote w:type="continuationSeparator" w:id="0">
    <w:p w:rsidR="00AE7756" w:rsidRDefault="00AE7756"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56" w:rsidRDefault="00AE7756" w:rsidP="00570E8E">
      <w:r>
        <w:separator/>
      </w:r>
    </w:p>
  </w:footnote>
  <w:footnote w:type="continuationSeparator" w:id="0">
    <w:p w:rsidR="00AE7756" w:rsidRDefault="00AE7756"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56" w:rsidRDefault="00AE7756"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756" w:rsidRDefault="00AE7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3803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BAD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4C2F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9227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8A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624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76E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160E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980B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607532"/>
    <w:lvl w:ilvl="0">
      <w:start w:val="1"/>
      <w:numFmt w:val="bullet"/>
      <w:lvlText w:val=""/>
      <w:lvlJc w:val="left"/>
      <w:pPr>
        <w:tabs>
          <w:tab w:val="num" w:pos="360"/>
        </w:tabs>
        <w:ind w:left="360" w:hanging="360"/>
      </w:pPr>
      <w:rPr>
        <w:rFonts w:ascii="Symbol" w:hAnsi="Symbol" w:hint="default"/>
      </w:rPr>
    </w:lvl>
  </w:abstractNum>
  <w:abstractNum w:abstractNumId="10">
    <w:nsid w:val="03E174F2"/>
    <w:multiLevelType w:val="hybridMultilevel"/>
    <w:tmpl w:val="5704B5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BDA63BD"/>
    <w:multiLevelType w:val="hybridMultilevel"/>
    <w:tmpl w:val="AFE0C6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E5E5DAE"/>
    <w:multiLevelType w:val="hybridMultilevel"/>
    <w:tmpl w:val="DBFC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49130F"/>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46A58AE"/>
    <w:multiLevelType w:val="hybridMultilevel"/>
    <w:tmpl w:val="96C44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866BBA"/>
    <w:multiLevelType w:val="hybridMultilevel"/>
    <w:tmpl w:val="710A08E2"/>
    <w:lvl w:ilvl="0" w:tplc="314812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164040E8"/>
    <w:multiLevelType w:val="hybridMultilevel"/>
    <w:tmpl w:val="90C09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A4260C"/>
    <w:multiLevelType w:val="hybridMultilevel"/>
    <w:tmpl w:val="C060B4D2"/>
    <w:lvl w:ilvl="0" w:tplc="7864153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AA14997"/>
    <w:multiLevelType w:val="hybridMultilevel"/>
    <w:tmpl w:val="04AEE6CC"/>
    <w:lvl w:ilvl="0" w:tplc="0419000F">
      <w:start w:val="1"/>
      <w:numFmt w:val="decimal"/>
      <w:lvlText w:val="%1."/>
      <w:lvlJc w:val="left"/>
      <w:pPr>
        <w:tabs>
          <w:tab w:val="num" w:pos="720"/>
        </w:tabs>
        <w:ind w:left="720" w:hanging="360"/>
      </w:pPr>
      <w:rPr>
        <w:rFonts w:cs="Times New Roman" w:hint="default"/>
        <w:i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2AF5382"/>
    <w:multiLevelType w:val="hybridMultilevel"/>
    <w:tmpl w:val="D06067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3757EFF"/>
    <w:multiLevelType w:val="hybridMultilevel"/>
    <w:tmpl w:val="482E790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262102FD"/>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CD10B7B"/>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F3119D"/>
    <w:multiLevelType w:val="multilevel"/>
    <w:tmpl w:val="7F126D3C"/>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4">
    <w:nsid w:val="340E2E78"/>
    <w:multiLevelType w:val="hybridMultilevel"/>
    <w:tmpl w:val="B24CA0DE"/>
    <w:lvl w:ilvl="0" w:tplc="2E84F7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35400C96"/>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281C7E"/>
    <w:multiLevelType w:val="multilevel"/>
    <w:tmpl w:val="482E79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7">
    <w:nsid w:val="3F8626B9"/>
    <w:multiLevelType w:val="hybridMultilevel"/>
    <w:tmpl w:val="EF7283CA"/>
    <w:lvl w:ilvl="0" w:tplc="629A082C">
      <w:start w:val="1"/>
      <w:numFmt w:val="decimal"/>
      <w:lvlText w:val="%1."/>
      <w:lvlJc w:val="left"/>
      <w:pPr>
        <w:tabs>
          <w:tab w:val="num" w:pos="1683"/>
        </w:tabs>
        <w:ind w:left="1683" w:hanging="9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nsid w:val="4912794D"/>
    <w:multiLevelType w:val="hybridMultilevel"/>
    <w:tmpl w:val="FBB4E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8E1201"/>
    <w:multiLevelType w:val="hybridMultilevel"/>
    <w:tmpl w:val="AC2EC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E857F3"/>
    <w:multiLevelType w:val="hybridMultilevel"/>
    <w:tmpl w:val="9F1EF0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982B83"/>
    <w:multiLevelType w:val="hybridMultilevel"/>
    <w:tmpl w:val="64E64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EB2430"/>
    <w:multiLevelType w:val="multilevel"/>
    <w:tmpl w:val="FDE60EC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3">
    <w:nsid w:val="60363318"/>
    <w:multiLevelType w:val="hybridMultilevel"/>
    <w:tmpl w:val="E8E8BEB4"/>
    <w:lvl w:ilvl="0" w:tplc="314216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0D920A1"/>
    <w:multiLevelType w:val="hybridMultilevel"/>
    <w:tmpl w:val="1D1CFCE4"/>
    <w:lvl w:ilvl="0" w:tplc="5FC4631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79C2380"/>
    <w:multiLevelType w:val="hybridMultilevel"/>
    <w:tmpl w:val="AB7641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AC951E1"/>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C855326"/>
    <w:multiLevelType w:val="hybridMultilevel"/>
    <w:tmpl w:val="80DA9708"/>
    <w:lvl w:ilvl="0" w:tplc="81422C5E">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9">
    <w:nsid w:val="7F180EED"/>
    <w:multiLevelType w:val="hybridMultilevel"/>
    <w:tmpl w:val="D9BEDB5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0">
    <w:nsid w:val="7FFA7DB2"/>
    <w:multiLevelType w:val="hybridMultilevel"/>
    <w:tmpl w:val="39B43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1"/>
  </w:num>
  <w:num w:numId="6">
    <w:abstractNumId w:val="21"/>
  </w:num>
  <w:num w:numId="7">
    <w:abstractNumId w:val="13"/>
  </w:num>
  <w:num w:numId="8">
    <w:abstractNumId w:val="27"/>
  </w:num>
  <w:num w:numId="9">
    <w:abstractNumId w:val="22"/>
  </w:num>
  <w:num w:numId="10">
    <w:abstractNumId w:val="40"/>
  </w:num>
  <w:num w:numId="11">
    <w:abstractNumId w:val="37"/>
  </w:num>
  <w:num w:numId="12">
    <w:abstractNumId w:val="25"/>
  </w:num>
  <w:num w:numId="13">
    <w:abstractNumId w:val="34"/>
  </w:num>
  <w:num w:numId="14">
    <w:abstractNumId w:val="19"/>
  </w:num>
  <w:num w:numId="15">
    <w:abstractNumId w:val="33"/>
  </w:num>
  <w:num w:numId="16">
    <w:abstractNumId w:val="11"/>
  </w:num>
  <w:num w:numId="17">
    <w:abstractNumId w:val="39"/>
  </w:num>
  <w:num w:numId="18">
    <w:abstractNumId w:val="30"/>
  </w:num>
  <w:num w:numId="19">
    <w:abstractNumId w:val="14"/>
  </w:num>
  <w:num w:numId="20">
    <w:abstractNumId w:val="16"/>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35"/>
  </w:num>
  <w:num w:numId="34">
    <w:abstractNumId w:val="12"/>
  </w:num>
  <w:num w:numId="35">
    <w:abstractNumId w:val="29"/>
  </w:num>
  <w:num w:numId="36">
    <w:abstractNumId w:val="18"/>
  </w:num>
  <w:num w:numId="37">
    <w:abstractNumId w:val="24"/>
  </w:num>
  <w:num w:numId="38">
    <w:abstractNumId w:val="26"/>
  </w:num>
  <w:num w:numId="39">
    <w:abstractNumId w:val="38"/>
  </w:num>
  <w:num w:numId="40">
    <w:abstractNumId w:val="23"/>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01D2B"/>
    <w:rsid w:val="00010A47"/>
    <w:rsid w:val="00010FA6"/>
    <w:rsid w:val="0001306E"/>
    <w:rsid w:val="00014AC5"/>
    <w:rsid w:val="00021F30"/>
    <w:rsid w:val="00026ED8"/>
    <w:rsid w:val="000341B7"/>
    <w:rsid w:val="00040C88"/>
    <w:rsid w:val="00042C70"/>
    <w:rsid w:val="00042FED"/>
    <w:rsid w:val="000559E0"/>
    <w:rsid w:val="0005705D"/>
    <w:rsid w:val="00060D44"/>
    <w:rsid w:val="000664CB"/>
    <w:rsid w:val="0007191A"/>
    <w:rsid w:val="00084D0B"/>
    <w:rsid w:val="00092B57"/>
    <w:rsid w:val="000A6B40"/>
    <w:rsid w:val="000B1940"/>
    <w:rsid w:val="000B2C69"/>
    <w:rsid w:val="000B35D7"/>
    <w:rsid w:val="000B4253"/>
    <w:rsid w:val="000B66B6"/>
    <w:rsid w:val="000C123F"/>
    <w:rsid w:val="000C2AF3"/>
    <w:rsid w:val="000C3F33"/>
    <w:rsid w:val="000C5066"/>
    <w:rsid w:val="000D19F5"/>
    <w:rsid w:val="000D5C7B"/>
    <w:rsid w:val="000F38B6"/>
    <w:rsid w:val="000F6AAA"/>
    <w:rsid w:val="0010394C"/>
    <w:rsid w:val="00120C64"/>
    <w:rsid w:val="00121B9A"/>
    <w:rsid w:val="00124325"/>
    <w:rsid w:val="0012438A"/>
    <w:rsid w:val="00134418"/>
    <w:rsid w:val="001432BB"/>
    <w:rsid w:val="001552C6"/>
    <w:rsid w:val="0015621C"/>
    <w:rsid w:val="00157088"/>
    <w:rsid w:val="00160411"/>
    <w:rsid w:val="00164EED"/>
    <w:rsid w:val="00166716"/>
    <w:rsid w:val="001729E5"/>
    <w:rsid w:val="00174060"/>
    <w:rsid w:val="00180137"/>
    <w:rsid w:val="00182CBD"/>
    <w:rsid w:val="00185220"/>
    <w:rsid w:val="00190413"/>
    <w:rsid w:val="00192C56"/>
    <w:rsid w:val="001933F2"/>
    <w:rsid w:val="00194742"/>
    <w:rsid w:val="001A0D5E"/>
    <w:rsid w:val="001A34E2"/>
    <w:rsid w:val="001A48C1"/>
    <w:rsid w:val="001B05C2"/>
    <w:rsid w:val="001B45F0"/>
    <w:rsid w:val="001B5229"/>
    <w:rsid w:val="001B53B2"/>
    <w:rsid w:val="001B689C"/>
    <w:rsid w:val="001B75E3"/>
    <w:rsid w:val="001C1E3B"/>
    <w:rsid w:val="001C5CA1"/>
    <w:rsid w:val="001D0995"/>
    <w:rsid w:val="001D0B17"/>
    <w:rsid w:val="001E0CB2"/>
    <w:rsid w:val="001E369C"/>
    <w:rsid w:val="001F18AA"/>
    <w:rsid w:val="001F5795"/>
    <w:rsid w:val="001F72E6"/>
    <w:rsid w:val="001F76C0"/>
    <w:rsid w:val="002008C4"/>
    <w:rsid w:val="0020592C"/>
    <w:rsid w:val="00210843"/>
    <w:rsid w:val="002154C9"/>
    <w:rsid w:val="00217BF4"/>
    <w:rsid w:val="002201B0"/>
    <w:rsid w:val="00225870"/>
    <w:rsid w:val="00226499"/>
    <w:rsid w:val="0024206C"/>
    <w:rsid w:val="002554E5"/>
    <w:rsid w:val="00256644"/>
    <w:rsid w:val="00265E0B"/>
    <w:rsid w:val="00270DDD"/>
    <w:rsid w:val="00282EB0"/>
    <w:rsid w:val="002848F3"/>
    <w:rsid w:val="00285346"/>
    <w:rsid w:val="00292915"/>
    <w:rsid w:val="002931C2"/>
    <w:rsid w:val="00293660"/>
    <w:rsid w:val="002A0E35"/>
    <w:rsid w:val="002B76B8"/>
    <w:rsid w:val="002C511F"/>
    <w:rsid w:val="002C518A"/>
    <w:rsid w:val="002C6E3F"/>
    <w:rsid w:val="002D1D7A"/>
    <w:rsid w:val="002D3C20"/>
    <w:rsid w:val="002D44A0"/>
    <w:rsid w:val="002E42F4"/>
    <w:rsid w:val="002F152B"/>
    <w:rsid w:val="002F421A"/>
    <w:rsid w:val="002F7A00"/>
    <w:rsid w:val="003048A9"/>
    <w:rsid w:val="00316469"/>
    <w:rsid w:val="00316CA0"/>
    <w:rsid w:val="00320BDC"/>
    <w:rsid w:val="00321EA3"/>
    <w:rsid w:val="0032382F"/>
    <w:rsid w:val="003278DB"/>
    <w:rsid w:val="00332B72"/>
    <w:rsid w:val="00333B71"/>
    <w:rsid w:val="00336DEB"/>
    <w:rsid w:val="0034123A"/>
    <w:rsid w:val="003446BD"/>
    <w:rsid w:val="003533D1"/>
    <w:rsid w:val="003859BD"/>
    <w:rsid w:val="00390BD2"/>
    <w:rsid w:val="003A3C2A"/>
    <w:rsid w:val="003B6C8D"/>
    <w:rsid w:val="003C52A0"/>
    <w:rsid w:val="003D594C"/>
    <w:rsid w:val="003E6580"/>
    <w:rsid w:val="003F153F"/>
    <w:rsid w:val="003F1C90"/>
    <w:rsid w:val="003F25F8"/>
    <w:rsid w:val="003F260D"/>
    <w:rsid w:val="003F40C7"/>
    <w:rsid w:val="004068E4"/>
    <w:rsid w:val="00412469"/>
    <w:rsid w:val="00415F35"/>
    <w:rsid w:val="00417D92"/>
    <w:rsid w:val="00422BF7"/>
    <w:rsid w:val="00423CBA"/>
    <w:rsid w:val="00427AB0"/>
    <w:rsid w:val="004305FA"/>
    <w:rsid w:val="004326EC"/>
    <w:rsid w:val="004340E5"/>
    <w:rsid w:val="004469E6"/>
    <w:rsid w:val="00453B38"/>
    <w:rsid w:val="004570E8"/>
    <w:rsid w:val="00463402"/>
    <w:rsid w:val="0046487F"/>
    <w:rsid w:val="0046712E"/>
    <w:rsid w:val="004674B6"/>
    <w:rsid w:val="0047089F"/>
    <w:rsid w:val="00474252"/>
    <w:rsid w:val="00475672"/>
    <w:rsid w:val="00476812"/>
    <w:rsid w:val="004774DC"/>
    <w:rsid w:val="00486083"/>
    <w:rsid w:val="004877CF"/>
    <w:rsid w:val="00492839"/>
    <w:rsid w:val="004A0152"/>
    <w:rsid w:val="004A2B93"/>
    <w:rsid w:val="004A3FB5"/>
    <w:rsid w:val="004A4DD0"/>
    <w:rsid w:val="004B3931"/>
    <w:rsid w:val="004B5E3F"/>
    <w:rsid w:val="004C6031"/>
    <w:rsid w:val="004C6CA2"/>
    <w:rsid w:val="004D2FCD"/>
    <w:rsid w:val="004D3167"/>
    <w:rsid w:val="004E3C07"/>
    <w:rsid w:val="004E4031"/>
    <w:rsid w:val="004F5163"/>
    <w:rsid w:val="005255C9"/>
    <w:rsid w:val="0053759A"/>
    <w:rsid w:val="00553724"/>
    <w:rsid w:val="0055416B"/>
    <w:rsid w:val="00554F83"/>
    <w:rsid w:val="00557B2F"/>
    <w:rsid w:val="00570E8E"/>
    <w:rsid w:val="00571149"/>
    <w:rsid w:val="00575DB1"/>
    <w:rsid w:val="005776DB"/>
    <w:rsid w:val="00581647"/>
    <w:rsid w:val="00582E3C"/>
    <w:rsid w:val="00583222"/>
    <w:rsid w:val="005851D4"/>
    <w:rsid w:val="00586B6B"/>
    <w:rsid w:val="005A49E2"/>
    <w:rsid w:val="005A4A18"/>
    <w:rsid w:val="005B2742"/>
    <w:rsid w:val="005C7209"/>
    <w:rsid w:val="005D22DB"/>
    <w:rsid w:val="005E6100"/>
    <w:rsid w:val="005F01F5"/>
    <w:rsid w:val="006015D9"/>
    <w:rsid w:val="006241EB"/>
    <w:rsid w:val="006273E0"/>
    <w:rsid w:val="00627642"/>
    <w:rsid w:val="0063508C"/>
    <w:rsid w:val="006363A5"/>
    <w:rsid w:val="00643802"/>
    <w:rsid w:val="00644348"/>
    <w:rsid w:val="00650488"/>
    <w:rsid w:val="00650574"/>
    <w:rsid w:val="006557A7"/>
    <w:rsid w:val="0065685A"/>
    <w:rsid w:val="00663014"/>
    <w:rsid w:val="006649BC"/>
    <w:rsid w:val="00665EF6"/>
    <w:rsid w:val="00667429"/>
    <w:rsid w:val="0067136E"/>
    <w:rsid w:val="0067599A"/>
    <w:rsid w:val="006858FF"/>
    <w:rsid w:val="00686D72"/>
    <w:rsid w:val="00693836"/>
    <w:rsid w:val="00694B51"/>
    <w:rsid w:val="00697F42"/>
    <w:rsid w:val="006A3EA6"/>
    <w:rsid w:val="006C17E6"/>
    <w:rsid w:val="006D066D"/>
    <w:rsid w:val="006D166A"/>
    <w:rsid w:val="006D1D96"/>
    <w:rsid w:val="006D4192"/>
    <w:rsid w:val="006D531A"/>
    <w:rsid w:val="006E38AC"/>
    <w:rsid w:val="006E3C91"/>
    <w:rsid w:val="006E3F47"/>
    <w:rsid w:val="006E536F"/>
    <w:rsid w:val="006E61A1"/>
    <w:rsid w:val="006E71CD"/>
    <w:rsid w:val="006F07A8"/>
    <w:rsid w:val="006F1348"/>
    <w:rsid w:val="006F1672"/>
    <w:rsid w:val="006F233D"/>
    <w:rsid w:val="006F3641"/>
    <w:rsid w:val="006F3B22"/>
    <w:rsid w:val="006F65B5"/>
    <w:rsid w:val="007053BB"/>
    <w:rsid w:val="00705ACB"/>
    <w:rsid w:val="00711DEA"/>
    <w:rsid w:val="0072037C"/>
    <w:rsid w:val="00720F7E"/>
    <w:rsid w:val="00722356"/>
    <w:rsid w:val="00724AF1"/>
    <w:rsid w:val="00727906"/>
    <w:rsid w:val="00731167"/>
    <w:rsid w:val="00735CFC"/>
    <w:rsid w:val="00736AC5"/>
    <w:rsid w:val="007372A9"/>
    <w:rsid w:val="00737CED"/>
    <w:rsid w:val="00755D04"/>
    <w:rsid w:val="00757A23"/>
    <w:rsid w:val="00757E85"/>
    <w:rsid w:val="00766E88"/>
    <w:rsid w:val="00792949"/>
    <w:rsid w:val="00795D55"/>
    <w:rsid w:val="007A07AE"/>
    <w:rsid w:val="007B2092"/>
    <w:rsid w:val="007B26EB"/>
    <w:rsid w:val="007B4A80"/>
    <w:rsid w:val="007B6F9D"/>
    <w:rsid w:val="007C34BF"/>
    <w:rsid w:val="007C6589"/>
    <w:rsid w:val="007C6A94"/>
    <w:rsid w:val="007C6C36"/>
    <w:rsid w:val="007D024E"/>
    <w:rsid w:val="007E10C6"/>
    <w:rsid w:val="007F4897"/>
    <w:rsid w:val="008019C3"/>
    <w:rsid w:val="00803964"/>
    <w:rsid w:val="00804CCF"/>
    <w:rsid w:val="00807D0C"/>
    <w:rsid w:val="00811D06"/>
    <w:rsid w:val="00812CBC"/>
    <w:rsid w:val="00814316"/>
    <w:rsid w:val="00832AE6"/>
    <w:rsid w:val="00832F51"/>
    <w:rsid w:val="00834687"/>
    <w:rsid w:val="00840891"/>
    <w:rsid w:val="00853935"/>
    <w:rsid w:val="00854185"/>
    <w:rsid w:val="00857ED9"/>
    <w:rsid w:val="0086087C"/>
    <w:rsid w:val="00862E04"/>
    <w:rsid w:val="00862E0C"/>
    <w:rsid w:val="008728F3"/>
    <w:rsid w:val="00884351"/>
    <w:rsid w:val="00884D71"/>
    <w:rsid w:val="00891CF5"/>
    <w:rsid w:val="0089245E"/>
    <w:rsid w:val="00897231"/>
    <w:rsid w:val="008A0F4B"/>
    <w:rsid w:val="008A23F8"/>
    <w:rsid w:val="008A26AB"/>
    <w:rsid w:val="008A664A"/>
    <w:rsid w:val="008A6879"/>
    <w:rsid w:val="008C1A00"/>
    <w:rsid w:val="008C44EB"/>
    <w:rsid w:val="008E7ADD"/>
    <w:rsid w:val="008F733F"/>
    <w:rsid w:val="009043AD"/>
    <w:rsid w:val="0091464D"/>
    <w:rsid w:val="00915AB9"/>
    <w:rsid w:val="00915DFA"/>
    <w:rsid w:val="00920BE3"/>
    <w:rsid w:val="00925899"/>
    <w:rsid w:val="00930757"/>
    <w:rsid w:val="00930E35"/>
    <w:rsid w:val="009351DB"/>
    <w:rsid w:val="00937555"/>
    <w:rsid w:val="009431E8"/>
    <w:rsid w:val="00943A57"/>
    <w:rsid w:val="0096470D"/>
    <w:rsid w:val="00964FA7"/>
    <w:rsid w:val="0097388A"/>
    <w:rsid w:val="00976C64"/>
    <w:rsid w:val="00977599"/>
    <w:rsid w:val="00977724"/>
    <w:rsid w:val="00980A9F"/>
    <w:rsid w:val="00982B72"/>
    <w:rsid w:val="0098448C"/>
    <w:rsid w:val="00987827"/>
    <w:rsid w:val="00991145"/>
    <w:rsid w:val="0099129E"/>
    <w:rsid w:val="00994682"/>
    <w:rsid w:val="00994B97"/>
    <w:rsid w:val="00995595"/>
    <w:rsid w:val="009C7DDB"/>
    <w:rsid w:val="009D0F66"/>
    <w:rsid w:val="009D2C2D"/>
    <w:rsid w:val="009D5E1B"/>
    <w:rsid w:val="009D7568"/>
    <w:rsid w:val="009E0A96"/>
    <w:rsid w:val="009E1270"/>
    <w:rsid w:val="009E4CB7"/>
    <w:rsid w:val="009F28D0"/>
    <w:rsid w:val="009F50EF"/>
    <w:rsid w:val="009F6803"/>
    <w:rsid w:val="00A100A1"/>
    <w:rsid w:val="00A15AFB"/>
    <w:rsid w:val="00A2713F"/>
    <w:rsid w:val="00A43323"/>
    <w:rsid w:val="00A44C0B"/>
    <w:rsid w:val="00A44EF4"/>
    <w:rsid w:val="00A47E8A"/>
    <w:rsid w:val="00A51D8E"/>
    <w:rsid w:val="00A67C36"/>
    <w:rsid w:val="00A712CC"/>
    <w:rsid w:val="00A8111D"/>
    <w:rsid w:val="00A83B98"/>
    <w:rsid w:val="00A86D97"/>
    <w:rsid w:val="00A925B3"/>
    <w:rsid w:val="00A93B84"/>
    <w:rsid w:val="00A945C5"/>
    <w:rsid w:val="00AA073A"/>
    <w:rsid w:val="00AB061C"/>
    <w:rsid w:val="00AB4CB8"/>
    <w:rsid w:val="00AB58C2"/>
    <w:rsid w:val="00AB78A2"/>
    <w:rsid w:val="00AC1405"/>
    <w:rsid w:val="00AC488B"/>
    <w:rsid w:val="00AC49E2"/>
    <w:rsid w:val="00AD4BEB"/>
    <w:rsid w:val="00AE1E99"/>
    <w:rsid w:val="00AE7756"/>
    <w:rsid w:val="00AF50E8"/>
    <w:rsid w:val="00B03BC8"/>
    <w:rsid w:val="00B060EE"/>
    <w:rsid w:val="00B07330"/>
    <w:rsid w:val="00B075CA"/>
    <w:rsid w:val="00B078E9"/>
    <w:rsid w:val="00B14E3B"/>
    <w:rsid w:val="00B15112"/>
    <w:rsid w:val="00B179BF"/>
    <w:rsid w:val="00B20838"/>
    <w:rsid w:val="00B27D4B"/>
    <w:rsid w:val="00B327C8"/>
    <w:rsid w:val="00B3734D"/>
    <w:rsid w:val="00B436E1"/>
    <w:rsid w:val="00B67632"/>
    <w:rsid w:val="00B70EF7"/>
    <w:rsid w:val="00B76061"/>
    <w:rsid w:val="00B77480"/>
    <w:rsid w:val="00B86F45"/>
    <w:rsid w:val="00B94DAD"/>
    <w:rsid w:val="00BA2DB6"/>
    <w:rsid w:val="00BA3023"/>
    <w:rsid w:val="00BA3E80"/>
    <w:rsid w:val="00BB22E2"/>
    <w:rsid w:val="00BB6E60"/>
    <w:rsid w:val="00BD23F9"/>
    <w:rsid w:val="00BE1633"/>
    <w:rsid w:val="00BF0CE4"/>
    <w:rsid w:val="00BF1809"/>
    <w:rsid w:val="00BF3EB8"/>
    <w:rsid w:val="00BF4759"/>
    <w:rsid w:val="00BF4C4E"/>
    <w:rsid w:val="00C2016E"/>
    <w:rsid w:val="00C20D6C"/>
    <w:rsid w:val="00C27FEA"/>
    <w:rsid w:val="00C31BAE"/>
    <w:rsid w:val="00C3520D"/>
    <w:rsid w:val="00C51A22"/>
    <w:rsid w:val="00C524AE"/>
    <w:rsid w:val="00C70189"/>
    <w:rsid w:val="00C7638C"/>
    <w:rsid w:val="00C772D1"/>
    <w:rsid w:val="00C80D14"/>
    <w:rsid w:val="00C86DFC"/>
    <w:rsid w:val="00C87437"/>
    <w:rsid w:val="00C87720"/>
    <w:rsid w:val="00C90179"/>
    <w:rsid w:val="00C91913"/>
    <w:rsid w:val="00CA0600"/>
    <w:rsid w:val="00CA341E"/>
    <w:rsid w:val="00CA36BD"/>
    <w:rsid w:val="00CB03B2"/>
    <w:rsid w:val="00CB0620"/>
    <w:rsid w:val="00CB4F36"/>
    <w:rsid w:val="00CC5FA5"/>
    <w:rsid w:val="00CC6210"/>
    <w:rsid w:val="00CE0B7F"/>
    <w:rsid w:val="00CE176D"/>
    <w:rsid w:val="00CE56C2"/>
    <w:rsid w:val="00CE6C15"/>
    <w:rsid w:val="00CF3DEA"/>
    <w:rsid w:val="00D00370"/>
    <w:rsid w:val="00D06145"/>
    <w:rsid w:val="00D06260"/>
    <w:rsid w:val="00D10374"/>
    <w:rsid w:val="00D12644"/>
    <w:rsid w:val="00D23358"/>
    <w:rsid w:val="00D31507"/>
    <w:rsid w:val="00D34CF8"/>
    <w:rsid w:val="00D359A0"/>
    <w:rsid w:val="00D36B0F"/>
    <w:rsid w:val="00D37C2A"/>
    <w:rsid w:val="00D37F67"/>
    <w:rsid w:val="00D436A4"/>
    <w:rsid w:val="00D43FDF"/>
    <w:rsid w:val="00D56AF0"/>
    <w:rsid w:val="00D61852"/>
    <w:rsid w:val="00D61C81"/>
    <w:rsid w:val="00D62C2D"/>
    <w:rsid w:val="00D653D4"/>
    <w:rsid w:val="00D778E8"/>
    <w:rsid w:val="00D951E1"/>
    <w:rsid w:val="00DA14DE"/>
    <w:rsid w:val="00DA1CDF"/>
    <w:rsid w:val="00DA3524"/>
    <w:rsid w:val="00DA67AD"/>
    <w:rsid w:val="00DA7471"/>
    <w:rsid w:val="00DA7DA2"/>
    <w:rsid w:val="00DB07E8"/>
    <w:rsid w:val="00DB7E88"/>
    <w:rsid w:val="00DC39BD"/>
    <w:rsid w:val="00DC737F"/>
    <w:rsid w:val="00DE2014"/>
    <w:rsid w:val="00DE2988"/>
    <w:rsid w:val="00DE3FAC"/>
    <w:rsid w:val="00DF6C2A"/>
    <w:rsid w:val="00E0033B"/>
    <w:rsid w:val="00E04BB2"/>
    <w:rsid w:val="00E1435A"/>
    <w:rsid w:val="00E15611"/>
    <w:rsid w:val="00E15A5B"/>
    <w:rsid w:val="00E15B72"/>
    <w:rsid w:val="00E21ED4"/>
    <w:rsid w:val="00E25B4B"/>
    <w:rsid w:val="00E3383C"/>
    <w:rsid w:val="00E47025"/>
    <w:rsid w:val="00E47ECB"/>
    <w:rsid w:val="00E5776B"/>
    <w:rsid w:val="00E609B0"/>
    <w:rsid w:val="00E61C62"/>
    <w:rsid w:val="00E650EC"/>
    <w:rsid w:val="00E74191"/>
    <w:rsid w:val="00E9790B"/>
    <w:rsid w:val="00EA3758"/>
    <w:rsid w:val="00EA6301"/>
    <w:rsid w:val="00EA75EA"/>
    <w:rsid w:val="00EB26D5"/>
    <w:rsid w:val="00EB38E1"/>
    <w:rsid w:val="00EC356A"/>
    <w:rsid w:val="00EC4599"/>
    <w:rsid w:val="00EC5944"/>
    <w:rsid w:val="00ED408D"/>
    <w:rsid w:val="00EE1E01"/>
    <w:rsid w:val="00EE633A"/>
    <w:rsid w:val="00EF064D"/>
    <w:rsid w:val="00EF0AB8"/>
    <w:rsid w:val="00EF3CFC"/>
    <w:rsid w:val="00F04E21"/>
    <w:rsid w:val="00F11747"/>
    <w:rsid w:val="00F318EA"/>
    <w:rsid w:val="00F347F7"/>
    <w:rsid w:val="00F40931"/>
    <w:rsid w:val="00F47D19"/>
    <w:rsid w:val="00F52416"/>
    <w:rsid w:val="00F528EF"/>
    <w:rsid w:val="00F60350"/>
    <w:rsid w:val="00F80455"/>
    <w:rsid w:val="00F82379"/>
    <w:rsid w:val="00F85962"/>
    <w:rsid w:val="00F86516"/>
    <w:rsid w:val="00F929E9"/>
    <w:rsid w:val="00FA0F3B"/>
    <w:rsid w:val="00FA25D3"/>
    <w:rsid w:val="00FA2A4C"/>
    <w:rsid w:val="00FA3B79"/>
    <w:rsid w:val="00FA5220"/>
    <w:rsid w:val="00FA5BCA"/>
    <w:rsid w:val="00FB0A2B"/>
    <w:rsid w:val="00FB7CED"/>
    <w:rsid w:val="00FD46D0"/>
    <w:rsid w:val="00FD51E1"/>
    <w:rsid w:val="00FD5865"/>
    <w:rsid w:val="00FD5F50"/>
    <w:rsid w:val="00FD7E85"/>
    <w:rsid w:val="00FE1CFD"/>
    <w:rsid w:val="00FE3F1B"/>
    <w:rsid w:val="00FE62E8"/>
    <w:rsid w:val="00FE634F"/>
    <w:rsid w:val="00FF1760"/>
    <w:rsid w:val="00FF3031"/>
    <w:rsid w:val="00FF65CD"/>
    <w:rsid w:val="00FF6A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4B6"/>
    <w:rPr>
      <w:rFonts w:ascii="Cambria" w:hAnsi="Cambria" w:cs="Times New Roman"/>
      <w:b/>
      <w:bCs/>
      <w:kern w:val="32"/>
      <w:sz w:val="32"/>
      <w:szCs w:val="32"/>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basedOn w:val="Normal"/>
    <w:link w:val="BodyTextChar"/>
    <w:uiPriority w:val="99"/>
    <w:rsid w:val="0067599A"/>
    <w:rPr>
      <w:sz w:val="28"/>
      <w:szCs w:val="20"/>
    </w:rPr>
  </w:style>
  <w:style w:type="character" w:customStyle="1" w:styleId="BodyTextChar">
    <w:name w:val="Body Text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sid w:val="004674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sid w:val="004674B6"/>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674B6"/>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4674B6"/>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4674B6"/>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sid w:val="004674B6"/>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 w:type="paragraph" w:customStyle="1" w:styleId="a1">
    <w:name w:val="Òàáëèöà"/>
    <w:basedOn w:val="MessageHeader"/>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PlainText">
    <w:name w:val="Plain Text"/>
    <w:basedOn w:val="Normal"/>
    <w:link w:val="PlainTextChar"/>
    <w:uiPriority w:val="99"/>
    <w:rsid w:val="000F6AA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834687"/>
    <w:rPr>
      <w:rFonts w:ascii="Courier New" w:hAnsi="Courier New" w:cs="Courier New"/>
      <w:sz w:val="20"/>
      <w:szCs w:val="20"/>
    </w:rPr>
  </w:style>
  <w:style w:type="character" w:customStyle="1" w:styleId="a2">
    <w:name w:val="Основной текст + Полужирный"/>
    <w:basedOn w:val="DefaultParagraphFont"/>
    <w:uiPriority w:val="99"/>
    <w:rsid w:val="000F6AAA"/>
    <w:rPr>
      <w:rFonts w:cs="Times New Roman"/>
      <w:b/>
      <w:bCs/>
      <w:sz w:val="23"/>
      <w:szCs w:val="23"/>
      <w:lang w:bidi="ar-SA"/>
    </w:rPr>
  </w:style>
  <w:style w:type="paragraph" w:styleId="MessageHeader">
    <w:name w:val="Message Header"/>
    <w:basedOn w:val="Normal"/>
    <w:link w:val="MessageHeaderChar"/>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34687"/>
    <w:rPr>
      <w:rFonts w:ascii="Cambria" w:hAnsi="Cambria" w:cs="Times New Roman"/>
      <w:sz w:val="24"/>
      <w:szCs w:val="24"/>
      <w:shd w:val="pct20" w:color="auto" w:fill="auto"/>
    </w:rPr>
  </w:style>
  <w:style w:type="table" w:styleId="TableGrid">
    <w:name w:val="Table Grid"/>
    <w:basedOn w:val="TableNormal"/>
    <w:uiPriority w:val="99"/>
    <w:locked/>
    <w:rsid w:val="00AC48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Знак"/>
    <w:basedOn w:val="BodyTextIndent2"/>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basedOn w:val="DefaultParagraphFont"/>
    <w:uiPriority w:val="99"/>
    <w:rsid w:val="00AC488B"/>
    <w:rPr>
      <w:rFonts w:ascii="Times New Roman" w:hAnsi="Times New Roman" w:cs="Times New Roman"/>
      <w:sz w:val="22"/>
      <w:szCs w:val="22"/>
    </w:rPr>
  </w:style>
  <w:style w:type="paragraph" w:styleId="BodyTextIndent2">
    <w:name w:val="Body Text Indent 2"/>
    <w:basedOn w:val="Normal"/>
    <w:link w:val="BodyTextIndent2Char"/>
    <w:uiPriority w:val="99"/>
    <w:rsid w:val="00AC488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4C0B"/>
    <w:rPr>
      <w:rFonts w:ascii="Times New Roman" w:hAnsi="Times New Roman" w:cs="Times New Roman"/>
      <w:sz w:val="24"/>
      <w:szCs w:val="24"/>
    </w:rPr>
  </w:style>
  <w:style w:type="character" w:customStyle="1" w:styleId="a3">
    <w:name w:val="Гипертекстовая ссылка"/>
    <w:basedOn w:val="DefaultParagraphFont"/>
    <w:uiPriority w:val="99"/>
    <w:rsid w:val="00AC488B"/>
    <w:rPr>
      <w:rFonts w:cs="Times New Roman"/>
      <w:color w:val="008000"/>
    </w:rPr>
  </w:style>
  <w:style w:type="paragraph" w:customStyle="1" w:styleId="a4">
    <w:name w:val="Прижатый влево"/>
    <w:basedOn w:val="Normal"/>
    <w:next w:val="Normal"/>
    <w:uiPriority w:val="99"/>
    <w:rsid w:val="00AC488B"/>
    <w:pPr>
      <w:autoSpaceDE w:val="0"/>
      <w:autoSpaceDN w:val="0"/>
      <w:adjustRightInd w:val="0"/>
    </w:pPr>
    <w:rPr>
      <w:rFonts w:ascii="Arial" w:eastAsia="Calibri" w:hAnsi="Arial"/>
    </w:rPr>
  </w:style>
  <w:style w:type="character" w:customStyle="1" w:styleId="a5">
    <w:name w:val="Цветовое выделение"/>
    <w:uiPriority w:val="99"/>
    <w:rsid w:val="00AC488B"/>
    <w:rPr>
      <w:b/>
      <w:color w:val="000080"/>
      <w:sz w:val="20"/>
    </w:rPr>
  </w:style>
  <w:style w:type="paragraph" w:customStyle="1" w:styleId="a6">
    <w:name w:val="Абзац списка"/>
    <w:basedOn w:val="Normal"/>
    <w:uiPriority w:val="99"/>
    <w:rsid w:val="00665EF6"/>
    <w:pPr>
      <w:spacing w:after="200" w:line="276" w:lineRule="auto"/>
      <w:ind w:left="720"/>
      <w:contextualSpacing/>
    </w:pPr>
    <w:rPr>
      <w:rFonts w:ascii="Calibri" w:eastAsia="Calibri" w:hAnsi="Calibri"/>
      <w:sz w:val="22"/>
      <w:szCs w:val="22"/>
    </w:rPr>
  </w:style>
  <w:style w:type="character" w:customStyle="1" w:styleId="2">
    <w:name w:val="Заголовок 2 Знак"/>
    <w:basedOn w:val="DefaultParagraphFont"/>
    <w:uiPriority w:val="99"/>
    <w:rsid w:val="0091464D"/>
    <w:rPr>
      <w:rFonts w:ascii="Arial" w:hAnsi="Arial" w:cs="Arial"/>
      <w:b/>
      <w:bCs/>
      <w:i/>
      <w:iCs/>
      <w:sz w:val="28"/>
      <w:szCs w:val="28"/>
      <w:lang w:val="ru-RU" w:eastAsia="ru-RU" w:bidi="ar-SA"/>
    </w:rPr>
  </w:style>
  <w:style w:type="paragraph" w:styleId="DocumentMap">
    <w:name w:val="Document Map"/>
    <w:basedOn w:val="Normal"/>
    <w:link w:val="DocumentMapChar"/>
    <w:uiPriority w:val="99"/>
    <w:semiHidden/>
    <w:rsid w:val="00453B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3660"/>
    <w:rPr>
      <w:rFonts w:ascii="Times New Roman" w:hAnsi="Times New Roman" w:cs="Times New Roman"/>
      <w:sz w:val="2"/>
    </w:rPr>
  </w:style>
  <w:style w:type="paragraph" w:customStyle="1" w:styleId="s1">
    <w:name w:val="s_1"/>
    <w:basedOn w:val="Normal"/>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150101" TargetMode="External"/><Relationship Id="rId13" Type="http://schemas.openxmlformats.org/officeDocument/2006/relationships/hyperlink" Target="consultantplus://offline/ref=88811D07740BD9093F2F1B15EBA654B3A7A883B027133896556F79BCFBv5D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601066.0" TargetMode="External"/><Relationship Id="rId12" Type="http://schemas.openxmlformats.org/officeDocument/2006/relationships/hyperlink" Target="garantF1://86367.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53" TargetMode="External"/><Relationship Id="rId5" Type="http://schemas.openxmlformats.org/officeDocument/2006/relationships/footnotes" Target="footnotes.xml"/><Relationship Id="rId15" Type="http://schemas.openxmlformats.org/officeDocument/2006/relationships/hyperlink" Target="consultantplus://offline/ref=B44B159DE561126A89F2E4CEBE1B8BFEEDC0A9A819E502E3BC44271F09A7E" TargetMode="External"/><Relationship Id="rId10" Type="http://schemas.openxmlformats.org/officeDocument/2006/relationships/hyperlink" Target="garantF1://86367.150101" TargetMode="External"/><Relationship Id="rId4" Type="http://schemas.openxmlformats.org/officeDocument/2006/relationships/webSettings" Target="webSettings.xml"/><Relationship Id="rId9" Type="http://schemas.openxmlformats.org/officeDocument/2006/relationships/hyperlink" Target="garantF1://86367.15101" TargetMode="External"/><Relationship Id="rId14" Type="http://schemas.openxmlformats.org/officeDocument/2006/relationships/hyperlink" Target="consultantplus://offline/ref=B44B159DE561126A89F2E4CEBE1B8BFEE5CAABA011E65FE9B41D2B1D900EA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1015</TotalTime>
  <Pages>15</Pages>
  <Words>5952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34</cp:revision>
  <cp:lastPrinted>2015-01-16T02:13:00Z</cp:lastPrinted>
  <dcterms:created xsi:type="dcterms:W3CDTF">2012-11-09T02:10:00Z</dcterms:created>
  <dcterms:modified xsi:type="dcterms:W3CDTF">2015-01-16T02:22:00Z</dcterms:modified>
</cp:coreProperties>
</file>